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9B844" w14:textId="77777777" w:rsidR="003E7AC8" w:rsidRDefault="003E7AC8"/>
    <w:p w14:paraId="444DCBB2" w14:textId="1E93E742" w:rsidR="003501D9" w:rsidRPr="00960203" w:rsidRDefault="003E7AC8">
      <w:pPr>
        <w:rPr>
          <w:color w:val="002060"/>
        </w:rPr>
      </w:pPr>
      <w:r w:rsidRPr="00960203">
        <w:rPr>
          <w:noProof/>
          <w:color w:val="002060"/>
        </w:rPr>
        <mc:AlternateContent>
          <mc:Choice Requires="wps">
            <w:drawing>
              <wp:anchor distT="45720" distB="45720" distL="114300" distR="114300" simplePos="0" relativeHeight="251632640" behindDoc="0" locked="0" layoutInCell="1" allowOverlap="1" wp14:anchorId="371CD3E6" wp14:editId="6A5792A4">
                <wp:simplePos x="0" y="0"/>
                <wp:positionH relativeFrom="margin">
                  <wp:align>right</wp:align>
                </wp:positionH>
                <wp:positionV relativeFrom="paragraph">
                  <wp:posOffset>0</wp:posOffset>
                </wp:positionV>
                <wp:extent cx="5715000" cy="1404620"/>
                <wp:effectExtent l="0" t="0" r="1905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002060"/>
                        </a:solidFill>
                        <a:ln w="9525">
                          <a:solidFill>
                            <a:srgbClr val="000000"/>
                          </a:solidFill>
                          <a:miter lim="800000"/>
                          <a:headEnd/>
                          <a:tailEnd/>
                        </a:ln>
                      </wps:spPr>
                      <wps:txbx>
                        <w:txbxContent>
                          <w:p w14:paraId="472158E0" w14:textId="46EA1156" w:rsidR="003E7AC8" w:rsidRDefault="003E7AC8" w:rsidP="003E7AC8">
                            <w:pPr>
                              <w:shd w:val="clear" w:color="auto" w:fill="002060"/>
                            </w:pPr>
                            <w:r>
                              <w:t xml:space="preserve">To Let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1CD3E6" id="_x0000_t202" coordsize="21600,21600" o:spt="202" path="m,l,21600r21600,l21600,xe">
                <v:stroke joinstyle="miter"/>
                <v:path gradientshapeok="t" o:connecttype="rect"/>
              </v:shapetype>
              <v:shape id="Text Box 2" o:spid="_x0000_s1026" type="#_x0000_t202" style="position:absolute;margin-left:398.8pt;margin-top:0;width:450pt;height:110.6pt;z-index:2516326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" fillcolor="#002060">
                <v:textbox style="mso-fit-shape-to-text:t">
                  <w:txbxContent>
                    <w:p w14:paraId="472158E0" w14:textId="46EA1156" w:rsidR="003E7AC8" w:rsidRDefault="003E7AC8" w:rsidP="003E7AC8">
                      <w:pPr>
                        <w:shd w:val="clear" w:color="auto" w:fill="002060"/>
                      </w:pPr>
                      <w:r>
                        <w:t xml:space="preserve">To Let </w:t>
                      </w:r>
                    </w:p>
                  </w:txbxContent>
                </v:textbox>
                <w10:wrap type="square" anchorx="margin"/>
              </v:shape>
            </w:pict>
          </mc:Fallback>
        </mc:AlternateContent>
      </w:r>
      <w:r w:rsidR="0085644A">
        <w:rPr>
          <w:color w:val="002060"/>
        </w:rPr>
        <w:t>Ground</w:t>
      </w:r>
      <w:r w:rsidR="00E73F40">
        <w:rPr>
          <w:color w:val="002060"/>
        </w:rPr>
        <w:t xml:space="preserve"> Floor Commercial</w:t>
      </w:r>
      <w:r w:rsidR="00BB5508" w:rsidRPr="00960203">
        <w:rPr>
          <w:color w:val="002060"/>
        </w:rPr>
        <w:t xml:space="preserve"> </w:t>
      </w:r>
      <w:r w:rsidR="00965922" w:rsidRPr="00960203">
        <w:rPr>
          <w:color w:val="002060"/>
        </w:rPr>
        <w:t>Unit</w:t>
      </w:r>
    </w:p>
    <w:p w14:paraId="3EF23B21" w14:textId="28F86BD4" w:rsidR="00313C60" w:rsidRDefault="000F1894">
      <w:pPr>
        <w:rPr>
          <w:color w:val="002060"/>
        </w:rPr>
      </w:pPr>
      <w:r>
        <w:rPr>
          <w:color w:val="002060"/>
        </w:rPr>
        <w:t>11 Market Street Bangor BT20 4SP</w:t>
      </w:r>
    </w:p>
    <w:p w14:paraId="7F441EDA" w14:textId="77777777" w:rsidR="000F1894" w:rsidRDefault="000F1894">
      <w:pPr>
        <w:rPr>
          <w:color w:val="002060"/>
        </w:rPr>
      </w:pPr>
    </w:p>
    <w:p w14:paraId="5797ABC1" w14:textId="6ED4871D" w:rsidR="000F1894" w:rsidRDefault="000F1894">
      <w:pPr>
        <w:rPr>
          <w:color w:val="002060"/>
        </w:rPr>
      </w:pPr>
      <w:r>
        <w:rPr>
          <w:noProof/>
        </w:rPr>
        <w:drawing>
          <wp:inline distT="0" distB="0" distL="0" distR="0" wp14:anchorId="5EE09601" wp14:editId="235B2878">
            <wp:extent cx="4943475" cy="3348355"/>
            <wp:effectExtent l="0" t="0" r="9525" b="4445"/>
            <wp:docPr id="141423878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85" cy="3354864"/>
                    </a:xfrm>
                    <a:prstGeom prst="rect">
                      <a:avLst/>
                    </a:prstGeom>
                    <a:noFill/>
                    <a:ln>
                      <a:noFill/>
                    </a:ln>
                  </pic:spPr>
                </pic:pic>
              </a:graphicData>
            </a:graphic>
          </wp:inline>
        </w:drawing>
      </w:r>
    </w:p>
    <w:p w14:paraId="47779F99" w14:textId="44712AAD" w:rsidR="00965922" w:rsidRPr="00960203" w:rsidRDefault="005A2CBF" w:rsidP="00232985">
      <w:pPr>
        <w:jc w:val="center"/>
        <w:rPr>
          <w:color w:val="002060"/>
        </w:rPr>
      </w:pPr>
      <w:r w:rsidRPr="003E7AC8">
        <w:rPr>
          <w:noProof/>
          <w:color w:val="002060"/>
        </w:rPr>
        <mc:AlternateContent>
          <mc:Choice Requires="wps">
            <w:drawing>
              <wp:anchor distT="45720" distB="45720" distL="114300" distR="114300" simplePos="0" relativeHeight="251641856" behindDoc="0" locked="0" layoutInCell="1" allowOverlap="1" wp14:anchorId="162B0D12" wp14:editId="447F0A7C">
                <wp:simplePos x="0" y="0"/>
                <wp:positionH relativeFrom="margin">
                  <wp:align>left</wp:align>
                </wp:positionH>
                <wp:positionV relativeFrom="margin">
                  <wp:align>bottom</wp:align>
                </wp:positionV>
                <wp:extent cx="5648325" cy="3095625"/>
                <wp:effectExtent l="0" t="0" r="28575" b="28575"/>
                <wp:wrapSquare wrapText="bothSides"/>
                <wp:docPr id="13836388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3095625"/>
                        </a:xfrm>
                        <a:prstGeom prst="rect">
                          <a:avLst/>
                        </a:prstGeom>
                        <a:solidFill>
                          <a:srgbClr val="FFFFFF"/>
                        </a:solidFill>
                        <a:ln w="9525">
                          <a:solidFill>
                            <a:schemeClr val="bg1"/>
                          </a:solidFill>
                          <a:miter lim="800000"/>
                          <a:headEnd/>
                          <a:tailEnd/>
                        </a:ln>
                      </wps:spPr>
                      <wps:txbx>
                        <w:txbxContent>
                          <w:p w14:paraId="497C88C5" w14:textId="1BADB19B" w:rsidR="003E7AC8" w:rsidRPr="00787579" w:rsidRDefault="003E7AC8">
                            <w:pPr>
                              <w:rPr>
                                <w:color w:val="002060"/>
                              </w:rPr>
                            </w:pPr>
                            <w:r w:rsidRPr="00787579">
                              <w:rPr>
                                <w:color w:val="002060"/>
                              </w:rPr>
                              <w:t>Key Features:</w:t>
                            </w:r>
                          </w:p>
                          <w:p w14:paraId="3F8969B7" w14:textId="4B43CF6E" w:rsidR="004E55E6" w:rsidRDefault="00182E17" w:rsidP="00772E8B">
                            <w:pPr>
                              <w:pStyle w:val="ListParagraph"/>
                              <w:numPr>
                                <w:ilvl w:val="0"/>
                                <w:numId w:val="1"/>
                              </w:numPr>
                              <w:rPr>
                                <w:color w:val="002060"/>
                              </w:rPr>
                            </w:pPr>
                            <w:r>
                              <w:rPr>
                                <w:color w:val="002060"/>
                              </w:rPr>
                              <w:t xml:space="preserve">Central location </w:t>
                            </w:r>
                            <w:r w:rsidR="000F1894">
                              <w:rPr>
                                <w:color w:val="002060"/>
                              </w:rPr>
                              <w:t>just off Main Street in Bangor</w:t>
                            </w:r>
                            <w:r w:rsidR="007A0325">
                              <w:rPr>
                                <w:color w:val="002060"/>
                              </w:rPr>
                              <w:t xml:space="preserve"> Town Centre </w:t>
                            </w:r>
                          </w:p>
                          <w:p w14:paraId="16CBFA08" w14:textId="6DDBC681" w:rsidR="00772E8B" w:rsidRPr="002F4763" w:rsidRDefault="002F4763" w:rsidP="00772E8B">
                            <w:pPr>
                              <w:pStyle w:val="ListParagraph"/>
                              <w:numPr>
                                <w:ilvl w:val="0"/>
                                <w:numId w:val="1"/>
                              </w:numPr>
                              <w:rPr>
                                <w:color w:val="002060"/>
                              </w:rPr>
                            </w:pPr>
                            <w:r w:rsidRPr="002F4763">
                              <w:rPr>
                                <w:color w:val="002060"/>
                              </w:rPr>
                              <w:t>Ground</w:t>
                            </w:r>
                            <w:r w:rsidR="00E73F40" w:rsidRPr="002F4763">
                              <w:rPr>
                                <w:color w:val="002060"/>
                              </w:rPr>
                              <w:t xml:space="preserve"> floor accommodation </w:t>
                            </w:r>
                            <w:r w:rsidR="000F1894">
                              <w:rPr>
                                <w:color w:val="002060"/>
                              </w:rPr>
                              <w:t xml:space="preserve">which extends to 425 Sq Ft </w:t>
                            </w:r>
                          </w:p>
                          <w:p w14:paraId="53841668" w14:textId="175137A4" w:rsidR="003E7AC8" w:rsidRDefault="00772E8B" w:rsidP="00772E8B">
                            <w:pPr>
                              <w:pStyle w:val="ListParagraph"/>
                              <w:numPr>
                                <w:ilvl w:val="0"/>
                                <w:numId w:val="1"/>
                              </w:numPr>
                              <w:rPr>
                                <w:color w:val="002060"/>
                              </w:rPr>
                            </w:pPr>
                            <w:r w:rsidRPr="00787579">
                              <w:rPr>
                                <w:color w:val="002060"/>
                              </w:rPr>
                              <w:t>Suitable for a variety of commercial uses, subject to any statutory planning consents.</w:t>
                            </w:r>
                          </w:p>
                          <w:p w14:paraId="5056ECEE" w14:textId="00B5221F" w:rsidR="005A2CBF" w:rsidRDefault="005A2CBF" w:rsidP="005A2CBF">
                            <w:pPr>
                              <w:rPr>
                                <w:color w:val="002060"/>
                              </w:rPr>
                            </w:pPr>
                          </w:p>
                          <w:p w14:paraId="55E5B64C" w14:textId="77777777" w:rsidR="005A2CBF" w:rsidRDefault="005A2CBF" w:rsidP="005A2CBF">
                            <w:pPr>
                              <w:rPr>
                                <w:color w:val="002060"/>
                              </w:rPr>
                            </w:pPr>
                          </w:p>
                          <w:p w14:paraId="5F523556" w14:textId="77777777" w:rsidR="005A2CBF" w:rsidRPr="005A2CBF" w:rsidRDefault="005A2CBF" w:rsidP="005A2CBF">
                            <w:pPr>
                              <w:rPr>
                                <w:color w:val="002060"/>
                              </w:rPr>
                            </w:pPr>
                          </w:p>
                          <w:p w14:paraId="55281F87" w14:textId="735D7ACE" w:rsidR="00383D14" w:rsidRDefault="00383D14" w:rsidP="00383D14">
                            <w:pPr>
                              <w:rPr>
                                <w:color w:val="002060"/>
                              </w:rPr>
                            </w:pPr>
                          </w:p>
                          <w:p w14:paraId="339BC320" w14:textId="77777777" w:rsidR="00383D14" w:rsidRPr="00383D14" w:rsidRDefault="00383D14" w:rsidP="00383D14">
                            <w:pPr>
                              <w:rPr>
                                <w:color w:val="002060"/>
                              </w:rPr>
                            </w:pPr>
                          </w:p>
                          <w:p w14:paraId="4A693219" w14:textId="3336658F" w:rsidR="003E7AC8" w:rsidRDefault="003E7AC8" w:rsidP="00772E8B">
                            <w:pPr>
                              <w:ind w:left="360"/>
                            </w:pPr>
                          </w:p>
                          <w:p w14:paraId="2F25692A" w14:textId="56EFFDE4" w:rsidR="003E7AC8" w:rsidRDefault="003E7AC8" w:rsidP="003E7AC8">
                            <w:pPr>
                              <w:pStyle w:val="ListParagraph"/>
                            </w:pPr>
                          </w:p>
                          <w:p w14:paraId="62A28B73" w14:textId="77777777" w:rsidR="003E7AC8" w:rsidRDefault="003E7AC8" w:rsidP="003E7AC8">
                            <w:pPr>
                              <w:ind w:left="36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2B0D12" id="_x0000_s1027" type="#_x0000_t202" style="position:absolute;left:0;text-align:left;margin-left:0;margin-top:0;width:444.75pt;height:243.75pt;z-index:251641856;visibility:visible;mso-wrap-style:square;mso-width-percent:0;mso-height-percent:0;mso-wrap-distance-left:9pt;mso-wrap-distance-top:3.6pt;mso-wrap-distance-right:9pt;mso-wrap-distance-bottom:3.6pt;mso-position-horizontal:lef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" strokecolor="white [3212]">
                <v:textbox>
                  <w:txbxContent>
                    <w:p w14:paraId="497C88C5" w14:textId="1BADB19B" w:rsidR="003E7AC8" w:rsidRPr="00787579" w:rsidRDefault="003E7AC8">
                      <w:pPr>
                        <w:rPr>
                          <w:color w:val="002060"/>
                        </w:rPr>
                      </w:pPr>
                      <w:r w:rsidRPr="00787579">
                        <w:rPr>
                          <w:color w:val="002060"/>
                        </w:rPr>
                        <w:t>Key Features:</w:t>
                      </w:r>
                    </w:p>
                    <w:p w14:paraId="3F8969B7" w14:textId="4B43CF6E" w:rsidR="004E55E6" w:rsidRDefault="00182E17" w:rsidP="00772E8B">
                      <w:pPr>
                        <w:pStyle w:val="ListParagraph"/>
                        <w:numPr>
                          <w:ilvl w:val="0"/>
                          <w:numId w:val="1"/>
                        </w:numPr>
                        <w:rPr>
                          <w:color w:val="002060"/>
                        </w:rPr>
                      </w:pPr>
                      <w:r>
                        <w:rPr>
                          <w:color w:val="002060"/>
                        </w:rPr>
                        <w:t xml:space="preserve">Central location </w:t>
                      </w:r>
                      <w:r w:rsidR="000F1894">
                        <w:rPr>
                          <w:color w:val="002060"/>
                        </w:rPr>
                        <w:t>just off Main Street in Bangor</w:t>
                      </w:r>
                      <w:r w:rsidR="007A0325">
                        <w:rPr>
                          <w:color w:val="002060"/>
                        </w:rPr>
                        <w:t xml:space="preserve"> Town Centre </w:t>
                      </w:r>
                    </w:p>
                    <w:p w14:paraId="16CBFA08" w14:textId="6DDBC681" w:rsidR="00772E8B" w:rsidRPr="002F4763" w:rsidRDefault="002F4763" w:rsidP="00772E8B">
                      <w:pPr>
                        <w:pStyle w:val="ListParagraph"/>
                        <w:numPr>
                          <w:ilvl w:val="0"/>
                          <w:numId w:val="1"/>
                        </w:numPr>
                        <w:rPr>
                          <w:color w:val="002060"/>
                        </w:rPr>
                      </w:pPr>
                      <w:r w:rsidRPr="002F4763">
                        <w:rPr>
                          <w:color w:val="002060"/>
                        </w:rPr>
                        <w:t>Ground</w:t>
                      </w:r>
                      <w:r w:rsidR="00E73F40" w:rsidRPr="002F4763">
                        <w:rPr>
                          <w:color w:val="002060"/>
                        </w:rPr>
                        <w:t xml:space="preserve"> floor accommodation </w:t>
                      </w:r>
                      <w:r w:rsidR="000F1894">
                        <w:rPr>
                          <w:color w:val="002060"/>
                        </w:rPr>
                        <w:t xml:space="preserve">which extends to 425 Sq Ft </w:t>
                      </w:r>
                    </w:p>
                    <w:p w14:paraId="53841668" w14:textId="175137A4" w:rsidR="003E7AC8" w:rsidRDefault="00772E8B" w:rsidP="00772E8B">
                      <w:pPr>
                        <w:pStyle w:val="ListParagraph"/>
                        <w:numPr>
                          <w:ilvl w:val="0"/>
                          <w:numId w:val="1"/>
                        </w:numPr>
                        <w:rPr>
                          <w:color w:val="002060"/>
                        </w:rPr>
                      </w:pPr>
                      <w:r w:rsidRPr="00787579">
                        <w:rPr>
                          <w:color w:val="002060"/>
                        </w:rPr>
                        <w:t>Suitable for a variety of commercial uses, subject to any statutory planning consents.</w:t>
                      </w:r>
                    </w:p>
                    <w:p w14:paraId="5056ECEE" w14:textId="00B5221F" w:rsidR="005A2CBF" w:rsidRDefault="005A2CBF" w:rsidP="005A2CBF">
                      <w:pPr>
                        <w:rPr>
                          <w:color w:val="002060"/>
                        </w:rPr>
                      </w:pPr>
                    </w:p>
                    <w:p w14:paraId="55E5B64C" w14:textId="77777777" w:rsidR="005A2CBF" w:rsidRDefault="005A2CBF" w:rsidP="005A2CBF">
                      <w:pPr>
                        <w:rPr>
                          <w:color w:val="002060"/>
                        </w:rPr>
                      </w:pPr>
                    </w:p>
                    <w:p w14:paraId="5F523556" w14:textId="77777777" w:rsidR="005A2CBF" w:rsidRPr="005A2CBF" w:rsidRDefault="005A2CBF" w:rsidP="005A2CBF">
                      <w:pPr>
                        <w:rPr>
                          <w:color w:val="002060"/>
                        </w:rPr>
                      </w:pPr>
                    </w:p>
                    <w:p w14:paraId="55281F87" w14:textId="735D7ACE" w:rsidR="00383D14" w:rsidRDefault="00383D14" w:rsidP="00383D14">
                      <w:pPr>
                        <w:rPr>
                          <w:color w:val="002060"/>
                        </w:rPr>
                      </w:pPr>
                    </w:p>
                    <w:p w14:paraId="339BC320" w14:textId="77777777" w:rsidR="00383D14" w:rsidRPr="00383D14" w:rsidRDefault="00383D14" w:rsidP="00383D14">
                      <w:pPr>
                        <w:rPr>
                          <w:color w:val="002060"/>
                        </w:rPr>
                      </w:pPr>
                    </w:p>
                    <w:p w14:paraId="4A693219" w14:textId="3336658F" w:rsidR="003E7AC8" w:rsidRDefault="003E7AC8" w:rsidP="00772E8B">
                      <w:pPr>
                        <w:ind w:left="360"/>
                      </w:pPr>
                    </w:p>
                    <w:p w14:paraId="2F25692A" w14:textId="56EFFDE4" w:rsidR="003E7AC8" w:rsidRDefault="003E7AC8" w:rsidP="003E7AC8">
                      <w:pPr>
                        <w:pStyle w:val="ListParagraph"/>
                      </w:pPr>
                    </w:p>
                    <w:p w14:paraId="62A28B73" w14:textId="77777777" w:rsidR="003E7AC8" w:rsidRDefault="003E7AC8" w:rsidP="003E7AC8">
                      <w:pPr>
                        <w:ind w:left="360"/>
                      </w:pPr>
                    </w:p>
                  </w:txbxContent>
                </v:textbox>
                <w10:wrap type="square" anchorx="margin" anchory="margin"/>
              </v:shape>
            </w:pict>
          </mc:Fallback>
        </mc:AlternateContent>
      </w:r>
    </w:p>
    <w:p w14:paraId="229557D1" w14:textId="69AA46F6" w:rsidR="003E7AC8" w:rsidRDefault="003E7AC8">
      <w:pPr>
        <w:rPr>
          <w:color w:val="002060"/>
        </w:rPr>
        <w:sectPr w:rsidR="003E7AC8">
          <w:headerReference w:type="default" r:id="rId8"/>
          <w:footerReference w:type="default" r:id="rId9"/>
          <w:pgSz w:w="11906" w:h="16838"/>
          <w:pgMar w:top="1440" w:right="1440" w:bottom="1440" w:left="1440" w:header="708" w:footer="708" w:gutter="0"/>
          <w:cols w:space="708"/>
          <w:docGrid w:linePitch="360"/>
        </w:sectPr>
      </w:pPr>
    </w:p>
    <w:p w14:paraId="27EB51B6" w14:textId="3C5E86A9" w:rsidR="006E774F" w:rsidRDefault="006E774F">
      <w:pPr>
        <w:rPr>
          <w:color w:val="002060"/>
        </w:rPr>
      </w:pPr>
    </w:p>
    <w:p w14:paraId="5A6CB292" w14:textId="4CF800D4" w:rsidR="00B240F2" w:rsidRDefault="00B240F2" w:rsidP="00B240F2">
      <w:pPr>
        <w:spacing w:after="0"/>
        <w:rPr>
          <w:b/>
          <w:bCs/>
          <w:color w:val="002060"/>
          <w:sz w:val="20"/>
          <w:szCs w:val="20"/>
        </w:rPr>
      </w:pPr>
    </w:p>
    <w:p w14:paraId="75AA6BEB" w14:textId="4603D9A7" w:rsidR="00BB5508" w:rsidRPr="00B240F2" w:rsidRDefault="003E7AC8" w:rsidP="00B240F2">
      <w:pPr>
        <w:spacing w:after="0"/>
        <w:rPr>
          <w:b/>
          <w:bCs/>
          <w:color w:val="002060"/>
          <w:sz w:val="20"/>
          <w:szCs w:val="20"/>
        </w:rPr>
      </w:pPr>
      <w:r w:rsidRPr="00B240F2">
        <w:rPr>
          <w:b/>
          <w:bCs/>
          <w:color w:val="002060"/>
          <w:sz w:val="20"/>
          <w:szCs w:val="20"/>
        </w:rPr>
        <w:t>LOCATION</w:t>
      </w:r>
    </w:p>
    <w:p w14:paraId="7440022D" w14:textId="477FD437" w:rsidR="00172E30" w:rsidRDefault="00715CB3" w:rsidP="00715CB3">
      <w:pPr>
        <w:spacing w:after="0"/>
        <w:rPr>
          <w:color w:val="002060"/>
          <w:sz w:val="20"/>
          <w:szCs w:val="20"/>
        </w:rPr>
      </w:pPr>
      <w:r w:rsidRPr="00715CB3">
        <w:rPr>
          <w:color w:val="002060"/>
          <w:sz w:val="20"/>
          <w:szCs w:val="20"/>
        </w:rPr>
        <w:t xml:space="preserve">The subject premises </w:t>
      </w:r>
      <w:r w:rsidR="00DE3842">
        <w:rPr>
          <w:color w:val="002060"/>
          <w:sz w:val="20"/>
          <w:szCs w:val="20"/>
        </w:rPr>
        <w:t>is located on Market Street, which is accessed via Main Street in Bangor Town Centre, Nearby occupiers include Menarys, Action Cancer, Caskie Opticians, Curious Candy Sweet Shop, Custom Hair</w:t>
      </w:r>
    </w:p>
    <w:p w14:paraId="78882328" w14:textId="31454F35" w:rsidR="00715CB3" w:rsidRDefault="00715CB3" w:rsidP="00715CB3">
      <w:pPr>
        <w:spacing w:after="0"/>
        <w:rPr>
          <w:b/>
          <w:bCs/>
          <w:color w:val="002060"/>
          <w:sz w:val="20"/>
          <w:szCs w:val="20"/>
        </w:rPr>
      </w:pPr>
    </w:p>
    <w:p w14:paraId="669A3C37" w14:textId="3F79BD43" w:rsidR="003E7AC8" w:rsidRPr="00B240F2" w:rsidRDefault="003E7AC8" w:rsidP="00B240F2">
      <w:pPr>
        <w:spacing w:after="0"/>
        <w:rPr>
          <w:b/>
          <w:bCs/>
          <w:color w:val="002060"/>
          <w:sz w:val="20"/>
          <w:szCs w:val="20"/>
        </w:rPr>
      </w:pPr>
      <w:r w:rsidRPr="00B240F2">
        <w:rPr>
          <w:b/>
          <w:bCs/>
          <w:color w:val="002060"/>
          <w:sz w:val="20"/>
          <w:szCs w:val="20"/>
        </w:rPr>
        <w:t>DESCRIPTION</w:t>
      </w:r>
    </w:p>
    <w:p w14:paraId="688AA50C" w14:textId="1DA43661" w:rsidR="00AD5E64" w:rsidRPr="007A0325" w:rsidRDefault="007A0325" w:rsidP="004165B9">
      <w:pPr>
        <w:spacing w:after="0"/>
        <w:rPr>
          <w:color w:val="153D63" w:themeColor="text2" w:themeTint="E6"/>
          <w:sz w:val="20"/>
          <w:szCs w:val="20"/>
        </w:rPr>
      </w:pPr>
      <w:r w:rsidRPr="007A0325">
        <w:rPr>
          <w:color w:val="153D63" w:themeColor="text2" w:themeTint="E6"/>
          <w:sz w:val="20"/>
          <w:szCs w:val="20"/>
        </w:rPr>
        <w:t>Finished to an excellent standard and available for occupation</w:t>
      </w:r>
      <w:r w:rsidR="00C17E3D">
        <w:rPr>
          <w:color w:val="153D63" w:themeColor="text2" w:themeTint="E6"/>
          <w:sz w:val="20"/>
          <w:szCs w:val="20"/>
        </w:rPr>
        <w:t xml:space="preserve"> </w:t>
      </w:r>
      <w:r w:rsidR="00C0061A">
        <w:rPr>
          <w:color w:val="153D63" w:themeColor="text2" w:themeTint="E6"/>
          <w:sz w:val="20"/>
          <w:szCs w:val="20"/>
        </w:rPr>
        <w:t xml:space="preserve">on </w:t>
      </w:r>
      <w:r w:rsidR="00C17E3D">
        <w:rPr>
          <w:color w:val="153D63" w:themeColor="text2" w:themeTint="E6"/>
          <w:sz w:val="20"/>
          <w:szCs w:val="20"/>
        </w:rPr>
        <w:t xml:space="preserve">the </w:t>
      </w:r>
      <w:proofErr w:type="gramStart"/>
      <w:r w:rsidR="00C17E3D">
        <w:rPr>
          <w:color w:val="153D63" w:themeColor="text2" w:themeTint="E6"/>
          <w:sz w:val="20"/>
          <w:szCs w:val="20"/>
        </w:rPr>
        <w:t>8</w:t>
      </w:r>
      <w:r w:rsidR="00C17E3D" w:rsidRPr="00C17E3D">
        <w:rPr>
          <w:color w:val="153D63" w:themeColor="text2" w:themeTint="E6"/>
          <w:sz w:val="20"/>
          <w:szCs w:val="20"/>
          <w:vertAlign w:val="superscript"/>
        </w:rPr>
        <w:t>th</w:t>
      </w:r>
      <w:proofErr w:type="gramEnd"/>
      <w:r w:rsidR="00C17E3D">
        <w:rPr>
          <w:color w:val="153D63" w:themeColor="text2" w:themeTint="E6"/>
          <w:sz w:val="20"/>
          <w:szCs w:val="20"/>
        </w:rPr>
        <w:t xml:space="preserve"> August 2026</w:t>
      </w:r>
      <w:r w:rsidRPr="007A0325">
        <w:rPr>
          <w:color w:val="153D63" w:themeColor="text2" w:themeTint="E6"/>
          <w:sz w:val="20"/>
          <w:szCs w:val="20"/>
        </w:rPr>
        <w:t>, the premises provide well-presented accommodation comprising a generous sales area, private office/store, kitchen, and WC facilities. Specification highlights include a suspended ceiling with integrated fluorescent strip lighting, vinyl flooring, and an electric roller shutter securing the frontage.</w:t>
      </w:r>
    </w:p>
    <w:p w14:paraId="7B29668D" w14:textId="6B73C5FF" w:rsidR="00025507" w:rsidRPr="00B240F2" w:rsidRDefault="00025507" w:rsidP="004165B9">
      <w:pPr>
        <w:spacing w:after="0"/>
        <w:rPr>
          <w:color w:val="002060"/>
          <w:sz w:val="20"/>
          <w:szCs w:val="20"/>
        </w:rPr>
      </w:pPr>
    </w:p>
    <w:p w14:paraId="0674EB2E" w14:textId="7A3B5523" w:rsidR="00F1328B" w:rsidRPr="00B240F2" w:rsidRDefault="00F1328B" w:rsidP="00B240F2">
      <w:pPr>
        <w:spacing w:after="0"/>
        <w:rPr>
          <w:b/>
          <w:bCs/>
          <w:color w:val="002060"/>
          <w:sz w:val="20"/>
          <w:szCs w:val="20"/>
        </w:rPr>
      </w:pPr>
      <w:r w:rsidRPr="00B240F2">
        <w:rPr>
          <w:b/>
          <w:bCs/>
          <w:color w:val="002060"/>
          <w:sz w:val="20"/>
          <w:szCs w:val="20"/>
        </w:rPr>
        <w:t>ACCOMODATION</w:t>
      </w:r>
    </w:p>
    <w:p w14:paraId="0804549A" w14:textId="22D63261" w:rsidR="00F1328B" w:rsidRDefault="00B240F2" w:rsidP="00B240F2">
      <w:pPr>
        <w:spacing w:after="0"/>
        <w:rPr>
          <w:color w:val="002060"/>
          <w:sz w:val="20"/>
          <w:szCs w:val="20"/>
        </w:rPr>
      </w:pPr>
      <w:r>
        <w:rPr>
          <w:color w:val="002060"/>
          <w:sz w:val="20"/>
          <w:szCs w:val="20"/>
        </w:rPr>
        <w:t xml:space="preserve">We calculate the approximate gross internal area to be approximately </w:t>
      </w:r>
      <w:r w:rsidR="007A0325">
        <w:rPr>
          <w:color w:val="002060"/>
          <w:sz w:val="20"/>
          <w:szCs w:val="20"/>
        </w:rPr>
        <w:t>425</w:t>
      </w:r>
      <w:r w:rsidR="00AD5E64">
        <w:rPr>
          <w:color w:val="002060"/>
          <w:sz w:val="20"/>
          <w:szCs w:val="20"/>
        </w:rPr>
        <w:t xml:space="preserve"> </w:t>
      </w:r>
      <w:r w:rsidR="006F3AC3">
        <w:rPr>
          <w:color w:val="002060"/>
          <w:sz w:val="20"/>
          <w:szCs w:val="20"/>
        </w:rPr>
        <w:t>S</w:t>
      </w:r>
      <w:r>
        <w:rPr>
          <w:color w:val="002060"/>
          <w:sz w:val="20"/>
          <w:szCs w:val="20"/>
        </w:rPr>
        <w:t>q ft.</w:t>
      </w:r>
    </w:p>
    <w:p w14:paraId="0E145AA6" w14:textId="4A04B3CF" w:rsidR="005F7396" w:rsidRDefault="005F7396" w:rsidP="00B240F2">
      <w:pPr>
        <w:spacing w:after="0"/>
        <w:rPr>
          <w:b/>
          <w:bCs/>
          <w:color w:val="002060"/>
          <w:sz w:val="20"/>
          <w:szCs w:val="20"/>
        </w:rPr>
      </w:pPr>
    </w:p>
    <w:p w14:paraId="70CDF75E" w14:textId="64150772" w:rsidR="00F1328B" w:rsidRPr="00B240F2" w:rsidRDefault="00F1328B" w:rsidP="00B240F2">
      <w:pPr>
        <w:spacing w:after="0"/>
        <w:rPr>
          <w:b/>
          <w:bCs/>
          <w:color w:val="002060"/>
          <w:sz w:val="20"/>
          <w:szCs w:val="20"/>
        </w:rPr>
      </w:pPr>
      <w:r w:rsidRPr="00B240F2">
        <w:rPr>
          <w:b/>
          <w:bCs/>
          <w:color w:val="002060"/>
          <w:sz w:val="20"/>
          <w:szCs w:val="20"/>
        </w:rPr>
        <w:t>LEAS</w:t>
      </w:r>
      <w:r w:rsidR="005F7396">
        <w:rPr>
          <w:b/>
          <w:bCs/>
          <w:color w:val="002060"/>
          <w:sz w:val="20"/>
          <w:szCs w:val="20"/>
        </w:rPr>
        <w:t>E</w:t>
      </w:r>
    </w:p>
    <w:p w14:paraId="6A79D464" w14:textId="0E480180" w:rsidR="006E774F" w:rsidRPr="00B240F2" w:rsidRDefault="00F1328B" w:rsidP="00B240F2">
      <w:pPr>
        <w:spacing w:after="0"/>
        <w:rPr>
          <w:color w:val="002060"/>
          <w:sz w:val="20"/>
          <w:szCs w:val="20"/>
        </w:rPr>
      </w:pPr>
      <w:r w:rsidRPr="00B240F2">
        <w:rPr>
          <w:color w:val="002060"/>
          <w:sz w:val="20"/>
          <w:szCs w:val="20"/>
        </w:rPr>
        <w:t>Length of lease by negotiation</w:t>
      </w:r>
    </w:p>
    <w:p w14:paraId="4FEE14F6" w14:textId="3F2BA9A2" w:rsidR="006E774F" w:rsidRPr="00B240F2" w:rsidRDefault="006E774F" w:rsidP="00B240F2">
      <w:pPr>
        <w:spacing w:after="0"/>
        <w:rPr>
          <w:color w:val="002060"/>
          <w:sz w:val="20"/>
          <w:szCs w:val="20"/>
        </w:rPr>
      </w:pPr>
    </w:p>
    <w:p w14:paraId="7B97A083" w14:textId="47B0C161" w:rsidR="00F1328B" w:rsidRPr="00B240F2" w:rsidRDefault="00F1328B" w:rsidP="00B240F2">
      <w:pPr>
        <w:spacing w:after="0"/>
        <w:rPr>
          <w:b/>
          <w:bCs/>
          <w:color w:val="002060"/>
          <w:sz w:val="20"/>
          <w:szCs w:val="20"/>
        </w:rPr>
      </w:pPr>
      <w:r w:rsidRPr="00B240F2">
        <w:rPr>
          <w:b/>
          <w:bCs/>
          <w:color w:val="002060"/>
          <w:sz w:val="20"/>
          <w:szCs w:val="20"/>
        </w:rPr>
        <w:t>RATES</w:t>
      </w:r>
    </w:p>
    <w:p w14:paraId="13C2E791" w14:textId="4AE7F702" w:rsidR="006E774F" w:rsidRPr="006E774F" w:rsidRDefault="006E774F" w:rsidP="00B240F2">
      <w:pPr>
        <w:spacing w:after="0"/>
        <w:rPr>
          <w:color w:val="002060"/>
          <w:sz w:val="20"/>
          <w:szCs w:val="20"/>
        </w:rPr>
      </w:pPr>
      <w:r w:rsidRPr="006E774F">
        <w:rPr>
          <w:color w:val="002060"/>
          <w:sz w:val="20"/>
          <w:szCs w:val="20"/>
        </w:rPr>
        <w:t>NAV: £</w:t>
      </w:r>
      <w:r w:rsidR="006F3AC3">
        <w:rPr>
          <w:color w:val="002060"/>
          <w:sz w:val="20"/>
          <w:szCs w:val="20"/>
        </w:rPr>
        <w:t>5,050</w:t>
      </w:r>
    </w:p>
    <w:p w14:paraId="373A6B23" w14:textId="6017047E" w:rsidR="006E774F" w:rsidRPr="006E774F" w:rsidRDefault="006E774F" w:rsidP="00B240F2">
      <w:pPr>
        <w:spacing w:after="0"/>
        <w:rPr>
          <w:color w:val="002060"/>
          <w:sz w:val="20"/>
          <w:szCs w:val="20"/>
        </w:rPr>
      </w:pPr>
      <w:r w:rsidRPr="006E774F">
        <w:rPr>
          <w:color w:val="002060"/>
          <w:sz w:val="20"/>
          <w:szCs w:val="20"/>
        </w:rPr>
        <w:t>Non-Domestic Rate in £ (</w:t>
      </w:r>
      <w:r w:rsidR="00EB6F03">
        <w:rPr>
          <w:color w:val="002060"/>
          <w:sz w:val="20"/>
          <w:szCs w:val="20"/>
        </w:rPr>
        <w:t>26-27</w:t>
      </w:r>
      <w:r w:rsidRPr="006E774F">
        <w:rPr>
          <w:color w:val="002060"/>
          <w:sz w:val="20"/>
          <w:szCs w:val="20"/>
        </w:rPr>
        <w:t>): 0.</w:t>
      </w:r>
      <w:r w:rsidR="006F3AC3">
        <w:rPr>
          <w:color w:val="002060"/>
          <w:sz w:val="20"/>
          <w:szCs w:val="20"/>
        </w:rPr>
        <w:t>609456</w:t>
      </w:r>
    </w:p>
    <w:p w14:paraId="572CDFCD" w14:textId="090D4EBF" w:rsidR="006E774F" w:rsidRPr="006E774F" w:rsidRDefault="006E774F" w:rsidP="00B240F2">
      <w:pPr>
        <w:spacing w:after="0"/>
        <w:rPr>
          <w:color w:val="002060"/>
          <w:sz w:val="20"/>
          <w:szCs w:val="20"/>
        </w:rPr>
      </w:pPr>
      <w:r w:rsidRPr="006E774F">
        <w:rPr>
          <w:color w:val="002060"/>
          <w:sz w:val="20"/>
          <w:szCs w:val="20"/>
        </w:rPr>
        <w:t>Rates Payable: £</w:t>
      </w:r>
      <w:r w:rsidR="006F3AC3">
        <w:rPr>
          <w:color w:val="002060"/>
          <w:sz w:val="20"/>
          <w:szCs w:val="20"/>
        </w:rPr>
        <w:t>3,077.75</w:t>
      </w:r>
      <w:r w:rsidRPr="006E774F">
        <w:rPr>
          <w:color w:val="002060"/>
          <w:sz w:val="20"/>
          <w:szCs w:val="20"/>
        </w:rPr>
        <w:t xml:space="preserve"> per annum</w:t>
      </w:r>
    </w:p>
    <w:p w14:paraId="1A73F4D1" w14:textId="5BD6489A" w:rsidR="00B240F2" w:rsidRDefault="00B240F2" w:rsidP="00B240F2">
      <w:pPr>
        <w:spacing w:after="0"/>
        <w:rPr>
          <w:color w:val="002060"/>
          <w:sz w:val="14"/>
          <w:szCs w:val="14"/>
        </w:rPr>
      </w:pPr>
    </w:p>
    <w:p w14:paraId="6F929D40" w14:textId="7A63A92B" w:rsidR="006E774F" w:rsidRPr="006E774F" w:rsidRDefault="006E774F" w:rsidP="00B240F2">
      <w:pPr>
        <w:spacing w:after="0"/>
        <w:rPr>
          <w:color w:val="002060"/>
          <w:sz w:val="14"/>
          <w:szCs w:val="14"/>
        </w:rPr>
      </w:pPr>
      <w:r w:rsidRPr="006E774F">
        <w:rPr>
          <w:color w:val="002060"/>
          <w:sz w:val="14"/>
          <w:szCs w:val="14"/>
        </w:rPr>
        <w:t>Please note, this property should be eligible for a 20% reduction in rates payable due to Small Business Rates Relief.</w:t>
      </w:r>
      <w:r w:rsidR="00383D14" w:rsidRPr="00383D14">
        <w:rPr>
          <w:noProof/>
          <w:color w:val="002060"/>
        </w:rPr>
        <w:t xml:space="preserve"> </w:t>
      </w:r>
    </w:p>
    <w:p w14:paraId="6DFF278B" w14:textId="2CAFE285" w:rsidR="00F1328B" w:rsidRPr="00B240F2" w:rsidRDefault="006E774F" w:rsidP="00B240F2">
      <w:pPr>
        <w:spacing w:after="0"/>
        <w:rPr>
          <w:color w:val="002060"/>
          <w:sz w:val="14"/>
          <w:szCs w:val="14"/>
        </w:rPr>
      </w:pPr>
      <w:r w:rsidRPr="00B240F2">
        <w:rPr>
          <w:color w:val="002060"/>
          <w:sz w:val="14"/>
          <w:szCs w:val="14"/>
        </w:rPr>
        <w:t>We recommend that you contact Land &amp; Property Services to verify these figures (Tel: 0300 200 7801).</w:t>
      </w:r>
    </w:p>
    <w:p w14:paraId="2C6645FA" w14:textId="2B162C9B" w:rsidR="00B240F2" w:rsidRDefault="00B240F2" w:rsidP="00B240F2">
      <w:pPr>
        <w:spacing w:after="0"/>
        <w:rPr>
          <w:b/>
          <w:bCs/>
          <w:color w:val="002060"/>
          <w:sz w:val="20"/>
          <w:szCs w:val="20"/>
        </w:rPr>
      </w:pPr>
    </w:p>
    <w:p w14:paraId="3C67EF92" w14:textId="77777777" w:rsidR="007D5623" w:rsidRDefault="007D5623" w:rsidP="00B240F2">
      <w:pPr>
        <w:spacing w:after="0"/>
        <w:rPr>
          <w:b/>
          <w:bCs/>
          <w:color w:val="002060"/>
          <w:sz w:val="20"/>
          <w:szCs w:val="20"/>
        </w:rPr>
      </w:pPr>
    </w:p>
    <w:p w14:paraId="188141E5" w14:textId="27453ECB" w:rsidR="007D5623" w:rsidRDefault="007D5623" w:rsidP="00B240F2">
      <w:pPr>
        <w:spacing w:after="0"/>
        <w:rPr>
          <w:b/>
          <w:bCs/>
          <w:color w:val="002060"/>
          <w:sz w:val="20"/>
          <w:szCs w:val="20"/>
        </w:rPr>
      </w:pPr>
    </w:p>
    <w:p w14:paraId="2287C98D" w14:textId="17364AFF" w:rsidR="007D5623" w:rsidRDefault="007D5623" w:rsidP="00B240F2">
      <w:pPr>
        <w:spacing w:after="0"/>
        <w:rPr>
          <w:b/>
          <w:bCs/>
          <w:color w:val="002060"/>
          <w:sz w:val="20"/>
          <w:szCs w:val="20"/>
        </w:rPr>
      </w:pPr>
    </w:p>
    <w:p w14:paraId="4F363656" w14:textId="24ADBCAB" w:rsidR="007D5623" w:rsidRDefault="00383D14" w:rsidP="00B240F2">
      <w:pPr>
        <w:spacing w:after="0"/>
        <w:rPr>
          <w:b/>
          <w:bCs/>
          <w:color w:val="002060"/>
          <w:sz w:val="20"/>
          <w:szCs w:val="20"/>
        </w:rPr>
      </w:pPr>
      <w:r>
        <w:rPr>
          <w:noProof/>
          <w:color w:val="002060"/>
        </w:rPr>
        <mc:AlternateContent>
          <mc:Choice Requires="wps">
            <w:drawing>
              <wp:anchor distT="0" distB="0" distL="114300" distR="114300" simplePos="0" relativeHeight="251618304" behindDoc="0" locked="0" layoutInCell="1" allowOverlap="1" wp14:anchorId="5F937ED6" wp14:editId="382BAFEF">
                <wp:simplePos x="0" y="0"/>
                <wp:positionH relativeFrom="page">
                  <wp:align>left</wp:align>
                </wp:positionH>
                <wp:positionV relativeFrom="page">
                  <wp:posOffset>8372475</wp:posOffset>
                </wp:positionV>
                <wp:extent cx="7600950" cy="3028950"/>
                <wp:effectExtent l="0" t="0" r="19050" b="19050"/>
                <wp:wrapNone/>
                <wp:docPr id="1507435020" name="Rectangle 6"/>
                <wp:cNvGraphicFramePr/>
                <a:graphic xmlns:a="http://schemas.openxmlformats.org/drawingml/2006/main">
                  <a:graphicData uri="http://schemas.microsoft.com/office/word/2010/wordprocessingShape">
                    <wps:wsp>
                      <wps:cNvSpPr/>
                      <wps:spPr>
                        <a:xfrm>
                          <a:off x="0" y="0"/>
                          <a:ext cx="7600950" cy="3028950"/>
                        </a:xfrm>
                        <a:prstGeom prst="rect">
                          <a:avLst/>
                        </a:prstGeom>
                        <a:solidFill>
                          <a:srgbClr val="00206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A25732" id="Rectangle 6" o:spid="_x0000_s1026" style="position:absolute;margin-left:0;margin-top:659.25pt;width:598.5pt;height:238.5pt;z-index:25161830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" fillcolor="#002060" strokecolor="#030e13 [484]" strokeweight="1.5pt">
                <w10:wrap anchorx="page" anchory="page"/>
              </v:rect>
            </w:pict>
          </mc:Fallback>
        </mc:AlternateContent>
      </w:r>
    </w:p>
    <w:p w14:paraId="4805795E" w14:textId="77777777" w:rsidR="007D5623" w:rsidRDefault="007D5623" w:rsidP="00B240F2">
      <w:pPr>
        <w:spacing w:after="0"/>
        <w:rPr>
          <w:b/>
          <w:bCs/>
          <w:color w:val="002060"/>
          <w:sz w:val="20"/>
          <w:szCs w:val="20"/>
        </w:rPr>
      </w:pPr>
    </w:p>
    <w:p w14:paraId="52867F07" w14:textId="77777777" w:rsidR="007D5623" w:rsidRDefault="007D5623" w:rsidP="00B240F2">
      <w:pPr>
        <w:spacing w:after="0"/>
        <w:rPr>
          <w:b/>
          <w:bCs/>
          <w:color w:val="002060"/>
          <w:sz w:val="20"/>
          <w:szCs w:val="20"/>
        </w:rPr>
      </w:pPr>
    </w:p>
    <w:p w14:paraId="5907767F" w14:textId="77777777" w:rsidR="007D5623" w:rsidRDefault="007D5623" w:rsidP="00B240F2">
      <w:pPr>
        <w:spacing w:after="0"/>
        <w:rPr>
          <w:b/>
          <w:bCs/>
          <w:color w:val="002060"/>
          <w:sz w:val="20"/>
          <w:szCs w:val="20"/>
        </w:rPr>
      </w:pPr>
    </w:p>
    <w:p w14:paraId="237A3341" w14:textId="77777777" w:rsidR="007D5623" w:rsidRDefault="007D5623" w:rsidP="00B240F2">
      <w:pPr>
        <w:spacing w:after="0"/>
        <w:rPr>
          <w:b/>
          <w:bCs/>
          <w:color w:val="002060"/>
          <w:sz w:val="20"/>
          <w:szCs w:val="20"/>
        </w:rPr>
      </w:pPr>
    </w:p>
    <w:p w14:paraId="69147F51" w14:textId="77777777" w:rsidR="007D5623" w:rsidRDefault="007D5623" w:rsidP="00B240F2">
      <w:pPr>
        <w:spacing w:after="0"/>
        <w:rPr>
          <w:b/>
          <w:bCs/>
          <w:color w:val="002060"/>
          <w:sz w:val="20"/>
          <w:szCs w:val="20"/>
        </w:rPr>
      </w:pPr>
    </w:p>
    <w:p w14:paraId="0D629911" w14:textId="77777777" w:rsidR="007D5623" w:rsidRDefault="007D5623" w:rsidP="00B240F2">
      <w:pPr>
        <w:spacing w:after="0"/>
        <w:rPr>
          <w:b/>
          <w:bCs/>
          <w:color w:val="002060"/>
          <w:sz w:val="20"/>
          <w:szCs w:val="20"/>
        </w:rPr>
      </w:pPr>
    </w:p>
    <w:p w14:paraId="28DE8B87" w14:textId="77777777" w:rsidR="007D5623" w:rsidRDefault="007D5623" w:rsidP="00B240F2">
      <w:pPr>
        <w:spacing w:after="0"/>
        <w:rPr>
          <w:b/>
          <w:bCs/>
          <w:color w:val="002060"/>
          <w:sz w:val="20"/>
          <w:szCs w:val="20"/>
        </w:rPr>
      </w:pPr>
    </w:p>
    <w:p w14:paraId="481096E5" w14:textId="77777777" w:rsidR="00AB5086" w:rsidRDefault="00AB5086" w:rsidP="00B240F2">
      <w:pPr>
        <w:spacing w:after="0"/>
        <w:rPr>
          <w:b/>
          <w:bCs/>
          <w:color w:val="002060"/>
          <w:sz w:val="20"/>
          <w:szCs w:val="20"/>
        </w:rPr>
      </w:pPr>
    </w:p>
    <w:p w14:paraId="7B9A4701" w14:textId="112EB634" w:rsidR="006E774F" w:rsidRPr="006E774F" w:rsidRDefault="00B240F2" w:rsidP="00B240F2">
      <w:pPr>
        <w:spacing w:after="0"/>
        <w:rPr>
          <w:b/>
          <w:bCs/>
          <w:color w:val="002060"/>
          <w:sz w:val="20"/>
          <w:szCs w:val="20"/>
        </w:rPr>
      </w:pPr>
      <w:r w:rsidRPr="006E774F">
        <w:rPr>
          <w:b/>
          <w:bCs/>
          <w:color w:val="002060"/>
          <w:sz w:val="20"/>
          <w:szCs w:val="20"/>
        </w:rPr>
        <w:t>RENT</w:t>
      </w:r>
    </w:p>
    <w:p w14:paraId="2B2DAE3D" w14:textId="54CBABB6" w:rsidR="00B240F2" w:rsidRDefault="006E774F" w:rsidP="00B240F2">
      <w:pPr>
        <w:spacing w:after="0"/>
        <w:rPr>
          <w:color w:val="002060"/>
          <w:sz w:val="20"/>
          <w:szCs w:val="20"/>
        </w:rPr>
      </w:pPr>
      <w:r w:rsidRPr="006E774F">
        <w:rPr>
          <w:color w:val="002060"/>
          <w:sz w:val="20"/>
          <w:szCs w:val="20"/>
        </w:rPr>
        <w:t>Inviting offers in the region of £</w:t>
      </w:r>
      <w:r w:rsidR="006F3AC3">
        <w:rPr>
          <w:color w:val="002060"/>
          <w:sz w:val="20"/>
          <w:szCs w:val="20"/>
        </w:rPr>
        <w:t>9</w:t>
      </w:r>
      <w:r w:rsidRPr="006E774F">
        <w:rPr>
          <w:color w:val="002060"/>
          <w:sz w:val="20"/>
          <w:szCs w:val="20"/>
        </w:rPr>
        <w:t>,</w:t>
      </w:r>
      <w:r w:rsidR="00BE00AC">
        <w:rPr>
          <w:color w:val="002060"/>
          <w:sz w:val="20"/>
          <w:szCs w:val="20"/>
        </w:rPr>
        <w:t>5</w:t>
      </w:r>
      <w:r w:rsidRPr="006E774F">
        <w:rPr>
          <w:color w:val="002060"/>
          <w:sz w:val="20"/>
          <w:szCs w:val="20"/>
        </w:rPr>
        <w:t>00 per annum</w:t>
      </w:r>
      <w:r w:rsidR="00B240F2">
        <w:rPr>
          <w:color w:val="002060"/>
          <w:sz w:val="20"/>
          <w:szCs w:val="20"/>
        </w:rPr>
        <w:t>.</w:t>
      </w:r>
    </w:p>
    <w:p w14:paraId="4693EBC5" w14:textId="5725755A" w:rsidR="00B240F2" w:rsidRDefault="00B240F2" w:rsidP="00B240F2">
      <w:pPr>
        <w:spacing w:after="0"/>
        <w:rPr>
          <w:b/>
          <w:bCs/>
          <w:color w:val="002060"/>
          <w:sz w:val="20"/>
          <w:szCs w:val="20"/>
        </w:rPr>
      </w:pPr>
    </w:p>
    <w:p w14:paraId="60FA5518" w14:textId="5F85D85A" w:rsidR="006E774F" w:rsidRDefault="007D5623" w:rsidP="00B240F2">
      <w:pPr>
        <w:spacing w:after="0"/>
        <w:rPr>
          <w:b/>
          <w:bCs/>
          <w:color w:val="002060"/>
          <w:sz w:val="20"/>
          <w:szCs w:val="20"/>
        </w:rPr>
      </w:pPr>
      <w:r>
        <w:rPr>
          <w:b/>
          <w:bCs/>
          <w:color w:val="002060"/>
          <w:sz w:val="20"/>
          <w:szCs w:val="20"/>
        </w:rPr>
        <w:t>SERVICE CHARGE</w:t>
      </w:r>
    </w:p>
    <w:p w14:paraId="33880FB7" w14:textId="254EE96A" w:rsidR="007A0325" w:rsidRPr="007A0325" w:rsidRDefault="007A0325" w:rsidP="007A0325">
      <w:pPr>
        <w:spacing w:after="0"/>
        <w:rPr>
          <w:color w:val="002060"/>
          <w:sz w:val="20"/>
          <w:szCs w:val="20"/>
        </w:rPr>
      </w:pPr>
      <w:r w:rsidRPr="007A0325">
        <w:rPr>
          <w:color w:val="002060"/>
          <w:sz w:val="20"/>
          <w:szCs w:val="20"/>
        </w:rPr>
        <w:t xml:space="preserve">Tenant to be responsible for the payment of a Service Charge in connection with </w:t>
      </w:r>
    </w:p>
    <w:p w14:paraId="05CFAFBC" w14:textId="77777777" w:rsidR="007A0325" w:rsidRPr="007A0325" w:rsidRDefault="007A0325" w:rsidP="007A0325">
      <w:pPr>
        <w:spacing w:after="0"/>
        <w:rPr>
          <w:color w:val="002060"/>
          <w:sz w:val="20"/>
          <w:szCs w:val="20"/>
        </w:rPr>
      </w:pPr>
      <w:r w:rsidRPr="007A0325">
        <w:rPr>
          <w:color w:val="002060"/>
          <w:sz w:val="20"/>
          <w:szCs w:val="20"/>
        </w:rPr>
        <w:t xml:space="preserve">the upkeep, maintenance, repair and decoration of the building of which the </w:t>
      </w:r>
    </w:p>
    <w:p w14:paraId="0B956105" w14:textId="22B444DD" w:rsidR="007A0325" w:rsidRPr="007A0325" w:rsidRDefault="007A0325" w:rsidP="007A0325">
      <w:pPr>
        <w:spacing w:after="0"/>
        <w:rPr>
          <w:color w:val="002060"/>
          <w:sz w:val="20"/>
          <w:szCs w:val="20"/>
        </w:rPr>
      </w:pPr>
      <w:r w:rsidRPr="007A0325">
        <w:rPr>
          <w:color w:val="002060"/>
          <w:sz w:val="20"/>
          <w:szCs w:val="20"/>
        </w:rPr>
        <w:t xml:space="preserve">subject premises form’s part, to include a proportion of the building insurance </w:t>
      </w:r>
    </w:p>
    <w:p w14:paraId="7CB7A640" w14:textId="77777777" w:rsidR="007A0325" w:rsidRPr="007A0325" w:rsidRDefault="007A0325" w:rsidP="007A0325">
      <w:pPr>
        <w:spacing w:after="0"/>
        <w:rPr>
          <w:color w:val="002060"/>
          <w:sz w:val="20"/>
          <w:szCs w:val="20"/>
        </w:rPr>
      </w:pPr>
      <w:r w:rsidRPr="007A0325">
        <w:rPr>
          <w:color w:val="002060"/>
          <w:sz w:val="20"/>
          <w:szCs w:val="20"/>
        </w:rPr>
        <w:t xml:space="preserve">and agents’ management fees, which are calculated at 5% plus VAT of the </w:t>
      </w:r>
    </w:p>
    <w:p w14:paraId="35DBDD5C" w14:textId="2C71D040" w:rsidR="00B240F2" w:rsidRPr="007A0325" w:rsidRDefault="007A0325" w:rsidP="007A0325">
      <w:pPr>
        <w:spacing w:after="0"/>
        <w:rPr>
          <w:color w:val="002060"/>
          <w:sz w:val="20"/>
          <w:szCs w:val="20"/>
        </w:rPr>
      </w:pPr>
      <w:r w:rsidRPr="007A0325">
        <w:rPr>
          <w:color w:val="002060"/>
          <w:sz w:val="20"/>
          <w:szCs w:val="20"/>
        </w:rPr>
        <w:t>annual rent.</w:t>
      </w:r>
    </w:p>
    <w:p w14:paraId="18E8AD7C" w14:textId="77777777" w:rsidR="007A0325" w:rsidRDefault="007A0325" w:rsidP="00B240F2">
      <w:pPr>
        <w:spacing w:after="0"/>
        <w:rPr>
          <w:b/>
          <w:bCs/>
          <w:color w:val="002060"/>
          <w:sz w:val="20"/>
          <w:szCs w:val="20"/>
        </w:rPr>
      </w:pPr>
    </w:p>
    <w:p w14:paraId="492F127E" w14:textId="5F5D49E5" w:rsidR="006E774F" w:rsidRPr="006E774F" w:rsidRDefault="006E774F" w:rsidP="00B240F2">
      <w:pPr>
        <w:spacing w:after="0"/>
        <w:rPr>
          <w:b/>
          <w:bCs/>
          <w:color w:val="002060"/>
          <w:sz w:val="20"/>
          <w:szCs w:val="20"/>
        </w:rPr>
      </w:pPr>
      <w:r w:rsidRPr="006E774F">
        <w:rPr>
          <w:b/>
          <w:bCs/>
          <w:color w:val="002060"/>
          <w:sz w:val="20"/>
          <w:szCs w:val="20"/>
        </w:rPr>
        <w:t>VAT</w:t>
      </w:r>
    </w:p>
    <w:p w14:paraId="7A49271A" w14:textId="5FE33A5D" w:rsidR="004B75D5" w:rsidRPr="00B240F2" w:rsidRDefault="006E774F" w:rsidP="00B240F2">
      <w:pPr>
        <w:spacing w:after="0"/>
        <w:rPr>
          <w:color w:val="002060"/>
          <w:sz w:val="20"/>
          <w:szCs w:val="20"/>
        </w:rPr>
      </w:pPr>
      <w:r w:rsidRPr="00B240F2">
        <w:rPr>
          <w:color w:val="002060"/>
          <w:sz w:val="20"/>
          <w:szCs w:val="20"/>
        </w:rPr>
        <w:t xml:space="preserve">All figures quoted are exclusive of VAT, which </w:t>
      </w:r>
      <w:r w:rsidR="007D5623">
        <w:rPr>
          <w:color w:val="002060"/>
          <w:sz w:val="20"/>
          <w:szCs w:val="20"/>
        </w:rPr>
        <w:t>we understand is</w:t>
      </w:r>
      <w:r w:rsidR="007D5623" w:rsidRPr="00B240F2">
        <w:rPr>
          <w:color w:val="002060"/>
          <w:sz w:val="20"/>
          <w:szCs w:val="20"/>
        </w:rPr>
        <w:t xml:space="preserve"> </w:t>
      </w:r>
      <w:r w:rsidRPr="00B240F2">
        <w:rPr>
          <w:color w:val="002060"/>
          <w:sz w:val="20"/>
          <w:szCs w:val="20"/>
        </w:rPr>
        <w:t>payable.</w:t>
      </w:r>
    </w:p>
    <w:p w14:paraId="120E3035" w14:textId="7D4F899B" w:rsidR="004B75D5" w:rsidRDefault="004B75D5" w:rsidP="003E7AC8">
      <w:pPr>
        <w:rPr>
          <w:color w:val="002060"/>
        </w:rPr>
      </w:pPr>
    </w:p>
    <w:p w14:paraId="7A90E4B6" w14:textId="7648ED2D" w:rsidR="004B75D5" w:rsidRDefault="00383D14" w:rsidP="003E7AC8">
      <w:pPr>
        <w:rPr>
          <w:color w:val="002060"/>
        </w:rPr>
      </w:pPr>
      <w:r>
        <w:rPr>
          <w:noProof/>
        </w:rPr>
        <w:drawing>
          <wp:inline distT="0" distB="0" distL="0" distR="0" wp14:anchorId="140C00D7" wp14:editId="6D444C26">
            <wp:extent cx="2654512" cy="1990725"/>
            <wp:effectExtent l="0" t="0" r="0" b="0"/>
            <wp:docPr id="213110337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56000" cy="1991841"/>
                    </a:xfrm>
                    <a:prstGeom prst="rect">
                      <a:avLst/>
                    </a:prstGeom>
                    <a:noFill/>
                    <a:ln>
                      <a:noFill/>
                    </a:ln>
                  </pic:spPr>
                </pic:pic>
              </a:graphicData>
            </a:graphic>
          </wp:inline>
        </w:drawing>
      </w:r>
    </w:p>
    <w:p w14:paraId="445BD8F5" w14:textId="237A3E28" w:rsidR="003E7AC8" w:rsidRPr="003E7AC8" w:rsidRDefault="00DC2359">
      <w:pPr>
        <w:rPr>
          <w:color w:val="002060"/>
        </w:rPr>
      </w:pPr>
      <w:r>
        <w:rPr>
          <w:noProof/>
        </w:rPr>
        <w:drawing>
          <wp:anchor distT="0" distB="0" distL="114300" distR="114300" simplePos="0" relativeHeight="251637760" behindDoc="0" locked="0" layoutInCell="1" allowOverlap="1" wp14:anchorId="69D0308D" wp14:editId="096E9824">
            <wp:simplePos x="0" y="0"/>
            <wp:positionH relativeFrom="column">
              <wp:posOffset>4578985</wp:posOffset>
            </wp:positionH>
            <wp:positionV relativeFrom="paragraph">
              <wp:posOffset>2618740</wp:posOffset>
            </wp:positionV>
            <wp:extent cx="1175385" cy="719455"/>
            <wp:effectExtent l="0" t="0" r="5715" b="4445"/>
            <wp:wrapNone/>
            <wp:docPr id="1067250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5385"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2060"/>
        </w:rPr>
        <mc:AlternateContent>
          <mc:Choice Requires="wps">
            <w:drawing>
              <wp:anchor distT="0" distB="0" distL="114300" distR="114300" simplePos="0" relativeHeight="251624448" behindDoc="0" locked="0" layoutInCell="1" allowOverlap="1" wp14:anchorId="673ADA2C" wp14:editId="319CD843">
                <wp:simplePos x="0" y="0"/>
                <wp:positionH relativeFrom="margin">
                  <wp:posOffset>-628309</wp:posOffset>
                </wp:positionH>
                <wp:positionV relativeFrom="page">
                  <wp:posOffset>8165465</wp:posOffset>
                </wp:positionV>
                <wp:extent cx="6826250" cy="2686050"/>
                <wp:effectExtent l="0" t="0" r="12700" b="19050"/>
                <wp:wrapNone/>
                <wp:docPr id="703375786" name="Text Box 3"/>
                <wp:cNvGraphicFramePr/>
                <a:graphic xmlns:a="http://schemas.openxmlformats.org/drawingml/2006/main">
                  <a:graphicData uri="http://schemas.microsoft.com/office/word/2010/wordprocessingShape">
                    <wps:wsp>
                      <wps:cNvSpPr txBox="1"/>
                      <wps:spPr>
                        <a:xfrm>
                          <a:off x="0" y="0"/>
                          <a:ext cx="6826250" cy="2686050"/>
                        </a:xfrm>
                        <a:prstGeom prst="rect">
                          <a:avLst/>
                        </a:prstGeom>
                        <a:solidFill>
                          <a:srgbClr val="002060"/>
                        </a:solidFill>
                        <a:ln w="6350">
                          <a:solidFill>
                            <a:srgbClr val="002060"/>
                          </a:solidFill>
                        </a:ln>
                      </wps:spPr>
                      <wps:txbx>
                        <w:txbxContent>
                          <w:p w14:paraId="23B035B4" w14:textId="4E95CA39" w:rsidR="000D1A8D" w:rsidRPr="00787579" w:rsidRDefault="000D1A8D" w:rsidP="000D1A8D">
                            <w:pPr>
                              <w:spacing w:after="0"/>
                              <w:rPr>
                                <w:sz w:val="14"/>
                                <w:szCs w:val="14"/>
                              </w:rPr>
                            </w:pPr>
                            <w:r w:rsidRPr="00787579">
                              <w:rPr>
                                <w:sz w:val="14"/>
                                <w:szCs w:val="14"/>
                              </w:rPr>
                              <w:t>For further information please contact:</w:t>
                            </w:r>
                            <w:r w:rsidR="00B240F2" w:rsidRPr="00787579">
                              <w:rPr>
                                <w:b/>
                                <w:bCs/>
                                <w:noProof/>
                                <w:sz w:val="14"/>
                                <w:szCs w:val="14"/>
                              </w:rPr>
                              <w:t xml:space="preserve"> </w:t>
                            </w:r>
                          </w:p>
                          <w:p w14:paraId="3A09107C" w14:textId="77777777" w:rsidR="000D1A8D" w:rsidRPr="00787579" w:rsidRDefault="000D1A8D" w:rsidP="000D1A8D">
                            <w:pPr>
                              <w:spacing w:after="0"/>
                              <w:rPr>
                                <w:b/>
                                <w:bCs/>
                                <w:sz w:val="14"/>
                                <w:szCs w:val="14"/>
                              </w:rPr>
                            </w:pPr>
                            <w:r w:rsidRPr="00787579">
                              <w:rPr>
                                <w:b/>
                                <w:bCs/>
                                <w:sz w:val="14"/>
                                <w:szCs w:val="14"/>
                              </w:rPr>
                              <w:t>Brian Kidd</w:t>
                            </w:r>
                          </w:p>
                          <w:p w14:paraId="08CA3393" w14:textId="77777777" w:rsidR="000D1A8D" w:rsidRPr="00787579" w:rsidRDefault="000D1A8D" w:rsidP="000D1A8D">
                            <w:pPr>
                              <w:spacing w:after="0"/>
                              <w:rPr>
                                <w:sz w:val="14"/>
                                <w:szCs w:val="14"/>
                              </w:rPr>
                            </w:pPr>
                            <w:r w:rsidRPr="00787579">
                              <w:rPr>
                                <w:sz w:val="14"/>
                                <w:szCs w:val="14"/>
                              </w:rPr>
                              <w:t>07885 739063</w:t>
                            </w:r>
                          </w:p>
                          <w:p w14:paraId="50294FAA" w14:textId="074B4C6A" w:rsidR="000D1A8D" w:rsidRPr="00787579" w:rsidRDefault="000D1A8D" w:rsidP="000D1A8D">
                            <w:pPr>
                              <w:spacing w:after="0"/>
                              <w:rPr>
                                <w:sz w:val="14"/>
                                <w:szCs w:val="14"/>
                              </w:rPr>
                            </w:pPr>
                            <w:r w:rsidRPr="00787579">
                              <w:rPr>
                                <w:sz w:val="14"/>
                                <w:szCs w:val="14"/>
                              </w:rPr>
                              <w:t>bkidd@frazerkidd.co.uk</w:t>
                            </w:r>
                          </w:p>
                          <w:p w14:paraId="5BE20E9D" w14:textId="06362AA1" w:rsidR="000D1A8D" w:rsidRPr="00787579" w:rsidRDefault="000D1A8D" w:rsidP="000D1A8D">
                            <w:pPr>
                              <w:spacing w:after="0"/>
                              <w:rPr>
                                <w:b/>
                                <w:bCs/>
                                <w:sz w:val="14"/>
                                <w:szCs w:val="14"/>
                              </w:rPr>
                            </w:pPr>
                            <w:r w:rsidRPr="00787579">
                              <w:rPr>
                                <w:b/>
                                <w:bCs/>
                                <w:sz w:val="14"/>
                                <w:szCs w:val="14"/>
                              </w:rPr>
                              <w:t>Beth Brady</w:t>
                            </w:r>
                          </w:p>
                          <w:p w14:paraId="0A577F6B" w14:textId="77777777" w:rsidR="000D1A8D" w:rsidRPr="00787579" w:rsidRDefault="000D1A8D" w:rsidP="000D1A8D">
                            <w:pPr>
                              <w:spacing w:after="0"/>
                              <w:rPr>
                                <w:sz w:val="14"/>
                                <w:szCs w:val="14"/>
                              </w:rPr>
                            </w:pPr>
                            <w:r w:rsidRPr="00787579">
                              <w:rPr>
                                <w:sz w:val="14"/>
                                <w:szCs w:val="14"/>
                              </w:rPr>
                              <w:t>0775924283</w:t>
                            </w:r>
                          </w:p>
                          <w:p w14:paraId="59BFF24D" w14:textId="77777777" w:rsidR="000D1A8D" w:rsidRPr="00787579" w:rsidRDefault="000D1A8D" w:rsidP="000D1A8D">
                            <w:pPr>
                              <w:spacing w:after="0"/>
                              <w:rPr>
                                <w:sz w:val="14"/>
                                <w:szCs w:val="14"/>
                              </w:rPr>
                            </w:pPr>
                            <w:r w:rsidRPr="00787579">
                              <w:rPr>
                                <w:sz w:val="14"/>
                                <w:szCs w:val="14"/>
                              </w:rPr>
                              <w:t>bbrady@frazerkidd.co.uk</w:t>
                            </w:r>
                          </w:p>
                          <w:p w14:paraId="33BF6A49" w14:textId="77777777" w:rsidR="000D1A8D" w:rsidRPr="00787579" w:rsidRDefault="000D1A8D" w:rsidP="000D1A8D">
                            <w:pPr>
                              <w:spacing w:after="0"/>
                              <w:rPr>
                                <w:sz w:val="14"/>
                                <w:szCs w:val="14"/>
                              </w:rPr>
                            </w:pPr>
                            <w:r w:rsidRPr="00787579">
                              <w:rPr>
                                <w:sz w:val="14"/>
                                <w:szCs w:val="14"/>
                              </w:rPr>
                              <w:t>Telfair House, 87/89 Victoria Street, Belfast, BT1 4PB</w:t>
                            </w:r>
                          </w:p>
                          <w:p w14:paraId="515D4517" w14:textId="77777777" w:rsidR="000D1A8D" w:rsidRPr="00787579" w:rsidRDefault="000D1A8D" w:rsidP="000D1A8D">
                            <w:pPr>
                              <w:spacing w:after="0"/>
                              <w:rPr>
                                <w:sz w:val="14"/>
                                <w:szCs w:val="14"/>
                              </w:rPr>
                            </w:pPr>
                            <w:r w:rsidRPr="00787579">
                              <w:rPr>
                                <w:sz w:val="14"/>
                                <w:szCs w:val="14"/>
                              </w:rPr>
                              <w:t>028 9023 3111</w:t>
                            </w:r>
                          </w:p>
                          <w:p w14:paraId="023063A4" w14:textId="77777777" w:rsidR="000D1A8D" w:rsidRPr="00787579" w:rsidRDefault="000D1A8D" w:rsidP="000D1A8D">
                            <w:pPr>
                              <w:spacing w:after="0"/>
                              <w:rPr>
                                <w:sz w:val="14"/>
                                <w:szCs w:val="14"/>
                              </w:rPr>
                            </w:pPr>
                            <w:r w:rsidRPr="00787579">
                              <w:rPr>
                                <w:sz w:val="14"/>
                                <w:szCs w:val="14"/>
                              </w:rPr>
                              <w:t>mail@frazerkidd.co.uk</w:t>
                            </w:r>
                          </w:p>
                          <w:p w14:paraId="223C9251" w14:textId="01D0444A" w:rsidR="000D1A8D" w:rsidRPr="00787579" w:rsidRDefault="000D1A8D" w:rsidP="000D1A8D">
                            <w:pPr>
                              <w:spacing w:after="0"/>
                              <w:rPr>
                                <w:sz w:val="14"/>
                                <w:szCs w:val="14"/>
                              </w:rPr>
                            </w:pPr>
                            <w:r w:rsidRPr="00787579">
                              <w:rPr>
                                <w:sz w:val="14"/>
                                <w:szCs w:val="14"/>
                              </w:rPr>
                              <w:t>frazerkidd.co.uk</w:t>
                            </w:r>
                          </w:p>
                          <w:p w14:paraId="1508E268" w14:textId="77777777" w:rsidR="000D1A8D" w:rsidRDefault="000D1A8D" w:rsidP="000D1A8D">
                            <w:pPr>
                              <w:spacing w:after="0"/>
                              <w:rPr>
                                <w:b/>
                                <w:bCs/>
                                <w:sz w:val="10"/>
                                <w:szCs w:val="10"/>
                              </w:rPr>
                            </w:pPr>
                          </w:p>
                          <w:p w14:paraId="57883256" w14:textId="77777777" w:rsidR="000D1A8D" w:rsidRDefault="000D1A8D" w:rsidP="000D1A8D">
                            <w:pPr>
                              <w:spacing w:after="0"/>
                              <w:rPr>
                                <w:b/>
                                <w:bCs/>
                                <w:sz w:val="10"/>
                                <w:szCs w:val="10"/>
                              </w:rPr>
                            </w:pPr>
                          </w:p>
                          <w:p w14:paraId="5B1C5D77" w14:textId="10E25FF7" w:rsidR="000D1A8D" w:rsidRPr="000D1A8D" w:rsidRDefault="000D1A8D" w:rsidP="000D1A8D">
                            <w:pPr>
                              <w:spacing w:after="0"/>
                              <w:rPr>
                                <w:b/>
                                <w:bCs/>
                                <w:sz w:val="10"/>
                                <w:szCs w:val="10"/>
                              </w:rPr>
                            </w:pPr>
                            <w:r w:rsidRPr="000D1A8D">
                              <w:rPr>
                                <w:b/>
                                <w:bCs/>
                                <w:sz w:val="10"/>
                                <w:szCs w:val="10"/>
                              </w:rPr>
                              <w:t>Disclaimer</w:t>
                            </w:r>
                          </w:p>
                          <w:p w14:paraId="09466CF4" w14:textId="2BC5E707" w:rsidR="000D1A8D" w:rsidRPr="000D1A8D" w:rsidRDefault="000D1A8D" w:rsidP="000D1A8D">
                            <w:pPr>
                              <w:spacing w:after="0"/>
                              <w:rPr>
                                <w:sz w:val="10"/>
                                <w:szCs w:val="10"/>
                              </w:rPr>
                            </w:pPr>
                            <w:r w:rsidRPr="000D1A8D">
                              <w:rPr>
                                <w:sz w:val="10"/>
                                <w:szCs w:val="10"/>
                              </w:rPr>
                              <w:t>Frazer Kidd Property Limited for themselves and for the vendors of this property whose agents they are, give notice that (I) The particulars are set out as a general outline for the guidance of intending purchasers or lessees, and do not constitute part of an</w:t>
                            </w:r>
                            <w:r>
                              <w:rPr>
                                <w:sz w:val="10"/>
                                <w:szCs w:val="10"/>
                              </w:rPr>
                              <w:t xml:space="preserve"> </w:t>
                            </w:r>
                            <w:r w:rsidRPr="000D1A8D">
                              <w:rPr>
                                <w:sz w:val="10"/>
                                <w:szCs w:val="10"/>
                              </w:rPr>
                              <w:t>offer or contract; (ii) All descriptions, dimensions, references to condition and necessary permissions for use and occupation, and other details are given in good faith and are believed to be correct, but any intending purchasers or tenants should not rely on</w:t>
                            </w:r>
                            <w:r>
                              <w:rPr>
                                <w:sz w:val="10"/>
                                <w:szCs w:val="10"/>
                              </w:rPr>
                              <w:t xml:space="preserve"> </w:t>
                            </w:r>
                            <w:r w:rsidRPr="000D1A8D">
                              <w:rPr>
                                <w:sz w:val="10"/>
                                <w:szCs w:val="10"/>
                              </w:rPr>
                              <w:t>them as statements or representations of fact but must satisfy themselves by inspection or otherwise as to the correctness of each of them; (Iii) No person in employment of Frazer Kidd Property Limited has any authority to make or give representations or</w:t>
                            </w:r>
                            <w:r>
                              <w:rPr>
                                <w:sz w:val="10"/>
                                <w:szCs w:val="10"/>
                              </w:rPr>
                              <w:t xml:space="preserve"> </w:t>
                            </w:r>
                            <w:r w:rsidRPr="000D1A8D">
                              <w:rPr>
                                <w:sz w:val="10"/>
                                <w:szCs w:val="10"/>
                              </w:rPr>
                              <w:t>warranty whatever in relation to this property.</w:t>
                            </w:r>
                          </w:p>
                          <w:p w14:paraId="2A0C0BB0" w14:textId="6A1F421B" w:rsidR="000D1A8D" w:rsidRPr="000D1A8D" w:rsidRDefault="000D1A8D" w:rsidP="000D1A8D">
                            <w:pPr>
                              <w:spacing w:after="0"/>
                              <w:rPr>
                                <w:sz w:val="10"/>
                                <w:szCs w:val="10"/>
                              </w:rPr>
                            </w:pPr>
                            <w:r w:rsidRPr="000D1A8D">
                              <w:rPr>
                                <w:sz w:val="10"/>
                                <w:szCs w:val="10"/>
                              </w:rPr>
                              <w:t xml:space="preserve">As a business carrying out estate agency work when we </w:t>
                            </w:r>
                            <w:proofErr w:type="gramStart"/>
                            <w:r w:rsidRPr="000D1A8D">
                              <w:rPr>
                                <w:sz w:val="10"/>
                                <w:szCs w:val="10"/>
                              </w:rPr>
                              <w:t>enter into</w:t>
                            </w:r>
                            <w:proofErr w:type="gramEnd"/>
                            <w:r w:rsidRPr="000D1A8D">
                              <w:rPr>
                                <w:sz w:val="10"/>
                                <w:szCs w:val="10"/>
                              </w:rPr>
                              <w:t xml:space="preserve"> a relationship with a customer, we are required, if applicable, to verify the identity of both vendor and purchaser as outlined in the Money Laundering, Terrorist Financing and Transfer of</w:t>
                            </w:r>
                            <w:r>
                              <w:rPr>
                                <w:sz w:val="10"/>
                                <w:szCs w:val="10"/>
                              </w:rPr>
                              <w:t xml:space="preserve"> </w:t>
                            </w:r>
                            <w:r w:rsidRPr="000D1A8D">
                              <w:rPr>
                                <w:sz w:val="10"/>
                                <w:szCs w:val="10"/>
                              </w:rPr>
                              <w:t>Funds (information on the payer) Regulations 2017 – http://www.legislation.gov.uk/uksi/2017/692/made. In accordance with legislation, any information and documentation provided by you will be held for a period of five years from when you cease to have a</w:t>
                            </w:r>
                            <w:r>
                              <w:rPr>
                                <w:sz w:val="10"/>
                                <w:szCs w:val="10"/>
                              </w:rPr>
                              <w:t xml:space="preserve"> </w:t>
                            </w:r>
                            <w:r w:rsidRPr="000D1A8D">
                              <w:rPr>
                                <w:sz w:val="10"/>
                                <w:szCs w:val="10"/>
                              </w:rPr>
                              <w:t>contractual relationship with Frazer Kidd Property Limited. The information will be held in accordance with the General Data Protection Regulations (GDPR) and will not be passed on to any other party unless we are required to do so by law.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ADA2C" id="Text Box 3" o:spid="_x0000_s1028" type="#_x0000_t202" style="position:absolute;margin-left:-49.45pt;margin-top:642.95pt;width:537.5pt;height:211.5p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" fillcolor="#002060" strokecolor="#002060" strokeweight=".5pt">
                <v:textbox>
                  <w:txbxContent>
                    <w:p w14:paraId="23B035B4" w14:textId="4E95CA39" w:rsidR="000D1A8D" w:rsidRPr="00787579" w:rsidRDefault="000D1A8D" w:rsidP="000D1A8D">
                      <w:pPr>
                        <w:spacing w:after="0"/>
                        <w:rPr>
                          <w:sz w:val="14"/>
                          <w:szCs w:val="14"/>
                        </w:rPr>
                      </w:pPr>
                      <w:r w:rsidRPr="00787579">
                        <w:rPr>
                          <w:sz w:val="14"/>
                          <w:szCs w:val="14"/>
                        </w:rPr>
                        <w:t>For further information please contact:</w:t>
                      </w:r>
                      <w:r w:rsidR="00B240F2" w:rsidRPr="00787579">
                        <w:rPr>
                          <w:b/>
                          <w:bCs/>
                          <w:noProof/>
                          <w:sz w:val="14"/>
                          <w:szCs w:val="14"/>
                        </w:rPr>
                        <w:t xml:space="preserve"> </w:t>
                      </w:r>
                    </w:p>
                    <w:p w14:paraId="3A09107C" w14:textId="77777777" w:rsidR="000D1A8D" w:rsidRPr="00787579" w:rsidRDefault="000D1A8D" w:rsidP="000D1A8D">
                      <w:pPr>
                        <w:spacing w:after="0"/>
                        <w:rPr>
                          <w:b/>
                          <w:bCs/>
                          <w:sz w:val="14"/>
                          <w:szCs w:val="14"/>
                        </w:rPr>
                      </w:pPr>
                      <w:r w:rsidRPr="00787579">
                        <w:rPr>
                          <w:b/>
                          <w:bCs/>
                          <w:sz w:val="14"/>
                          <w:szCs w:val="14"/>
                        </w:rPr>
                        <w:t>Brian Kidd</w:t>
                      </w:r>
                    </w:p>
                    <w:p w14:paraId="08CA3393" w14:textId="77777777" w:rsidR="000D1A8D" w:rsidRPr="00787579" w:rsidRDefault="000D1A8D" w:rsidP="000D1A8D">
                      <w:pPr>
                        <w:spacing w:after="0"/>
                        <w:rPr>
                          <w:sz w:val="14"/>
                          <w:szCs w:val="14"/>
                        </w:rPr>
                      </w:pPr>
                      <w:r w:rsidRPr="00787579">
                        <w:rPr>
                          <w:sz w:val="14"/>
                          <w:szCs w:val="14"/>
                        </w:rPr>
                        <w:t>07885 739063</w:t>
                      </w:r>
                    </w:p>
                    <w:p w14:paraId="50294FAA" w14:textId="074B4C6A" w:rsidR="000D1A8D" w:rsidRPr="00787579" w:rsidRDefault="000D1A8D" w:rsidP="000D1A8D">
                      <w:pPr>
                        <w:spacing w:after="0"/>
                        <w:rPr>
                          <w:sz w:val="14"/>
                          <w:szCs w:val="14"/>
                        </w:rPr>
                      </w:pPr>
                      <w:r w:rsidRPr="00787579">
                        <w:rPr>
                          <w:sz w:val="14"/>
                          <w:szCs w:val="14"/>
                        </w:rPr>
                        <w:t>bkidd@frazerkidd.co.uk</w:t>
                      </w:r>
                    </w:p>
                    <w:p w14:paraId="5BE20E9D" w14:textId="06362AA1" w:rsidR="000D1A8D" w:rsidRPr="00787579" w:rsidRDefault="000D1A8D" w:rsidP="000D1A8D">
                      <w:pPr>
                        <w:spacing w:after="0"/>
                        <w:rPr>
                          <w:b/>
                          <w:bCs/>
                          <w:sz w:val="14"/>
                          <w:szCs w:val="14"/>
                        </w:rPr>
                      </w:pPr>
                      <w:r w:rsidRPr="00787579">
                        <w:rPr>
                          <w:b/>
                          <w:bCs/>
                          <w:sz w:val="14"/>
                          <w:szCs w:val="14"/>
                        </w:rPr>
                        <w:t>Beth Brady</w:t>
                      </w:r>
                    </w:p>
                    <w:p w14:paraId="0A577F6B" w14:textId="77777777" w:rsidR="000D1A8D" w:rsidRPr="00787579" w:rsidRDefault="000D1A8D" w:rsidP="000D1A8D">
                      <w:pPr>
                        <w:spacing w:after="0"/>
                        <w:rPr>
                          <w:sz w:val="14"/>
                          <w:szCs w:val="14"/>
                        </w:rPr>
                      </w:pPr>
                      <w:r w:rsidRPr="00787579">
                        <w:rPr>
                          <w:sz w:val="14"/>
                          <w:szCs w:val="14"/>
                        </w:rPr>
                        <w:t>0775924283</w:t>
                      </w:r>
                    </w:p>
                    <w:p w14:paraId="59BFF24D" w14:textId="77777777" w:rsidR="000D1A8D" w:rsidRPr="00787579" w:rsidRDefault="000D1A8D" w:rsidP="000D1A8D">
                      <w:pPr>
                        <w:spacing w:after="0"/>
                        <w:rPr>
                          <w:sz w:val="14"/>
                          <w:szCs w:val="14"/>
                        </w:rPr>
                      </w:pPr>
                      <w:r w:rsidRPr="00787579">
                        <w:rPr>
                          <w:sz w:val="14"/>
                          <w:szCs w:val="14"/>
                        </w:rPr>
                        <w:t>bbrady@frazerkidd.co.uk</w:t>
                      </w:r>
                    </w:p>
                    <w:p w14:paraId="33BF6A49" w14:textId="77777777" w:rsidR="000D1A8D" w:rsidRPr="00787579" w:rsidRDefault="000D1A8D" w:rsidP="000D1A8D">
                      <w:pPr>
                        <w:spacing w:after="0"/>
                        <w:rPr>
                          <w:sz w:val="14"/>
                          <w:szCs w:val="14"/>
                        </w:rPr>
                      </w:pPr>
                      <w:r w:rsidRPr="00787579">
                        <w:rPr>
                          <w:sz w:val="14"/>
                          <w:szCs w:val="14"/>
                        </w:rPr>
                        <w:t>Telfair House, 87/89 Victoria Street, Belfast, BT1 4PB</w:t>
                      </w:r>
                    </w:p>
                    <w:p w14:paraId="515D4517" w14:textId="77777777" w:rsidR="000D1A8D" w:rsidRPr="00787579" w:rsidRDefault="000D1A8D" w:rsidP="000D1A8D">
                      <w:pPr>
                        <w:spacing w:after="0"/>
                        <w:rPr>
                          <w:sz w:val="14"/>
                          <w:szCs w:val="14"/>
                        </w:rPr>
                      </w:pPr>
                      <w:r w:rsidRPr="00787579">
                        <w:rPr>
                          <w:sz w:val="14"/>
                          <w:szCs w:val="14"/>
                        </w:rPr>
                        <w:t>028 9023 3111</w:t>
                      </w:r>
                    </w:p>
                    <w:p w14:paraId="023063A4" w14:textId="77777777" w:rsidR="000D1A8D" w:rsidRPr="00787579" w:rsidRDefault="000D1A8D" w:rsidP="000D1A8D">
                      <w:pPr>
                        <w:spacing w:after="0"/>
                        <w:rPr>
                          <w:sz w:val="14"/>
                          <w:szCs w:val="14"/>
                        </w:rPr>
                      </w:pPr>
                      <w:r w:rsidRPr="00787579">
                        <w:rPr>
                          <w:sz w:val="14"/>
                          <w:szCs w:val="14"/>
                        </w:rPr>
                        <w:t>mail@frazerkidd.co.uk</w:t>
                      </w:r>
                    </w:p>
                    <w:p w14:paraId="223C9251" w14:textId="01D0444A" w:rsidR="000D1A8D" w:rsidRPr="00787579" w:rsidRDefault="000D1A8D" w:rsidP="000D1A8D">
                      <w:pPr>
                        <w:spacing w:after="0"/>
                        <w:rPr>
                          <w:sz w:val="14"/>
                          <w:szCs w:val="14"/>
                        </w:rPr>
                      </w:pPr>
                      <w:r w:rsidRPr="00787579">
                        <w:rPr>
                          <w:sz w:val="14"/>
                          <w:szCs w:val="14"/>
                        </w:rPr>
                        <w:t>frazerkidd.co.uk</w:t>
                      </w:r>
                    </w:p>
                    <w:p w14:paraId="1508E268" w14:textId="77777777" w:rsidR="000D1A8D" w:rsidRDefault="000D1A8D" w:rsidP="000D1A8D">
                      <w:pPr>
                        <w:spacing w:after="0"/>
                        <w:rPr>
                          <w:b/>
                          <w:bCs/>
                          <w:sz w:val="10"/>
                          <w:szCs w:val="10"/>
                        </w:rPr>
                      </w:pPr>
                    </w:p>
                    <w:p w14:paraId="57883256" w14:textId="77777777" w:rsidR="000D1A8D" w:rsidRDefault="000D1A8D" w:rsidP="000D1A8D">
                      <w:pPr>
                        <w:spacing w:after="0"/>
                        <w:rPr>
                          <w:b/>
                          <w:bCs/>
                          <w:sz w:val="10"/>
                          <w:szCs w:val="10"/>
                        </w:rPr>
                      </w:pPr>
                    </w:p>
                    <w:p w14:paraId="5B1C5D77" w14:textId="10E25FF7" w:rsidR="000D1A8D" w:rsidRPr="000D1A8D" w:rsidRDefault="000D1A8D" w:rsidP="000D1A8D">
                      <w:pPr>
                        <w:spacing w:after="0"/>
                        <w:rPr>
                          <w:b/>
                          <w:bCs/>
                          <w:sz w:val="10"/>
                          <w:szCs w:val="10"/>
                        </w:rPr>
                      </w:pPr>
                      <w:r w:rsidRPr="000D1A8D">
                        <w:rPr>
                          <w:b/>
                          <w:bCs/>
                          <w:sz w:val="10"/>
                          <w:szCs w:val="10"/>
                        </w:rPr>
                        <w:t>Disclaimer</w:t>
                      </w:r>
                    </w:p>
                    <w:p w14:paraId="09466CF4" w14:textId="2BC5E707" w:rsidR="000D1A8D" w:rsidRPr="000D1A8D" w:rsidRDefault="000D1A8D" w:rsidP="000D1A8D">
                      <w:pPr>
                        <w:spacing w:after="0"/>
                        <w:rPr>
                          <w:sz w:val="10"/>
                          <w:szCs w:val="10"/>
                        </w:rPr>
                      </w:pPr>
                      <w:r w:rsidRPr="000D1A8D">
                        <w:rPr>
                          <w:sz w:val="10"/>
                          <w:szCs w:val="10"/>
                        </w:rPr>
                        <w:t>Frazer Kidd Property Limited for themselves and for the vendors of this property whose agents they are, give notice that (I) The particulars are set out as a general outline for the guidance of intending purchasers or lessees, and do not constitute part of an</w:t>
                      </w:r>
                      <w:r>
                        <w:rPr>
                          <w:sz w:val="10"/>
                          <w:szCs w:val="10"/>
                        </w:rPr>
                        <w:t xml:space="preserve"> </w:t>
                      </w:r>
                      <w:r w:rsidRPr="000D1A8D">
                        <w:rPr>
                          <w:sz w:val="10"/>
                          <w:szCs w:val="10"/>
                        </w:rPr>
                        <w:t>offer or contract; (ii) All descriptions, dimensions, references to condition and necessary permissions for use and occupation, and other details are given in good faith and are believed to be correct, but any intending purchasers or tenants should not rely on</w:t>
                      </w:r>
                      <w:r>
                        <w:rPr>
                          <w:sz w:val="10"/>
                          <w:szCs w:val="10"/>
                        </w:rPr>
                        <w:t xml:space="preserve"> </w:t>
                      </w:r>
                      <w:r w:rsidRPr="000D1A8D">
                        <w:rPr>
                          <w:sz w:val="10"/>
                          <w:szCs w:val="10"/>
                        </w:rPr>
                        <w:t>them as statements or representations of fact but must satisfy themselves by inspection or otherwise as to the correctness of each of them; (Iii) No person in employment of Frazer Kidd Property Limited has any authority to make or give representations or</w:t>
                      </w:r>
                      <w:r>
                        <w:rPr>
                          <w:sz w:val="10"/>
                          <w:szCs w:val="10"/>
                        </w:rPr>
                        <w:t xml:space="preserve"> </w:t>
                      </w:r>
                      <w:r w:rsidRPr="000D1A8D">
                        <w:rPr>
                          <w:sz w:val="10"/>
                          <w:szCs w:val="10"/>
                        </w:rPr>
                        <w:t>warranty whatever in relation to this property.</w:t>
                      </w:r>
                    </w:p>
                    <w:p w14:paraId="2A0C0BB0" w14:textId="6A1F421B" w:rsidR="000D1A8D" w:rsidRPr="000D1A8D" w:rsidRDefault="000D1A8D" w:rsidP="000D1A8D">
                      <w:pPr>
                        <w:spacing w:after="0"/>
                        <w:rPr>
                          <w:sz w:val="10"/>
                          <w:szCs w:val="10"/>
                        </w:rPr>
                      </w:pPr>
                      <w:r w:rsidRPr="000D1A8D">
                        <w:rPr>
                          <w:sz w:val="10"/>
                          <w:szCs w:val="10"/>
                        </w:rPr>
                        <w:t xml:space="preserve">As a business carrying out estate agency work when we </w:t>
                      </w:r>
                      <w:proofErr w:type="gramStart"/>
                      <w:r w:rsidRPr="000D1A8D">
                        <w:rPr>
                          <w:sz w:val="10"/>
                          <w:szCs w:val="10"/>
                        </w:rPr>
                        <w:t>enter into</w:t>
                      </w:r>
                      <w:proofErr w:type="gramEnd"/>
                      <w:r w:rsidRPr="000D1A8D">
                        <w:rPr>
                          <w:sz w:val="10"/>
                          <w:szCs w:val="10"/>
                        </w:rPr>
                        <w:t xml:space="preserve"> a relationship with a customer, we are required, if applicable, to verify the identity of both vendor and purchaser as outlined in the Money Laundering, Terrorist Financing and Transfer of</w:t>
                      </w:r>
                      <w:r>
                        <w:rPr>
                          <w:sz w:val="10"/>
                          <w:szCs w:val="10"/>
                        </w:rPr>
                        <w:t xml:space="preserve"> </w:t>
                      </w:r>
                      <w:r w:rsidRPr="000D1A8D">
                        <w:rPr>
                          <w:sz w:val="10"/>
                          <w:szCs w:val="10"/>
                        </w:rPr>
                        <w:t>Funds (information on the payer) Regulations 2017 – http://www.legislation.gov.uk/uksi/2017/692/made. In accordance with legislation, any information and documentation provided by you will be held for a period of five years from when you cease to have a</w:t>
                      </w:r>
                      <w:r>
                        <w:rPr>
                          <w:sz w:val="10"/>
                          <w:szCs w:val="10"/>
                        </w:rPr>
                        <w:t xml:space="preserve"> </w:t>
                      </w:r>
                      <w:r w:rsidRPr="000D1A8D">
                        <w:rPr>
                          <w:sz w:val="10"/>
                          <w:szCs w:val="10"/>
                        </w:rPr>
                        <w:t>contractual relationship with Frazer Kidd Property Limited. The information will be held in accordance with the General Data Protection Regulations (GDPR) and will not be passed on to any other party unless we are required to do so by law.</w:t>
                      </w:r>
                    </w:p>
                  </w:txbxContent>
                </v:textbox>
                <w10:wrap anchorx="margin" anchory="page"/>
              </v:shape>
            </w:pict>
          </mc:Fallback>
        </mc:AlternateContent>
      </w:r>
    </w:p>
    <w:sectPr w:rsidR="003E7AC8" w:rsidRPr="003E7AC8" w:rsidSect="003E7AC8">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35A3A" w14:textId="77777777" w:rsidR="00714AD1" w:rsidRDefault="00714AD1" w:rsidP="003E7AC8">
      <w:pPr>
        <w:spacing w:after="0" w:line="240" w:lineRule="auto"/>
      </w:pPr>
      <w:r>
        <w:separator/>
      </w:r>
    </w:p>
  </w:endnote>
  <w:endnote w:type="continuationSeparator" w:id="0">
    <w:p w14:paraId="593D4F5B" w14:textId="77777777" w:rsidR="00714AD1" w:rsidRDefault="00714AD1" w:rsidP="003E7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43347" w14:textId="6BB7078C" w:rsidR="00CD6CB8" w:rsidRDefault="00CD6CB8">
    <w:pPr>
      <w:pStyle w:val="Footer"/>
      <w:rPr>
        <w:sz w:val="18"/>
        <w:szCs w:val="18"/>
      </w:rPr>
    </w:pPr>
    <w:hyperlink r:id="rId1" w:history="1">
      <w:r w:rsidRPr="005307D4">
        <w:rPr>
          <w:rStyle w:val="Hyperlink"/>
          <w:sz w:val="18"/>
          <w:szCs w:val="18"/>
        </w:rPr>
        <w:t>www.frazerkidd.co.uk</w:t>
      </w:r>
    </w:hyperlink>
    <w:r w:rsidRPr="005307D4">
      <w:rPr>
        <w:sz w:val="18"/>
        <w:szCs w:val="18"/>
      </w:rPr>
      <w:tab/>
      <w:t>028 90 233 111</w:t>
    </w:r>
    <w:r w:rsidRPr="005307D4">
      <w:rPr>
        <w:sz w:val="18"/>
        <w:szCs w:val="18"/>
      </w:rPr>
      <w:tab/>
    </w:r>
    <w:hyperlink r:id="rId2" w:history="1">
      <w:r w:rsidR="00C01390" w:rsidRPr="001F2B6A">
        <w:rPr>
          <w:rStyle w:val="Hyperlink"/>
          <w:sz w:val="18"/>
          <w:szCs w:val="18"/>
        </w:rPr>
        <w:t>mail@frazerkidd.co.uk</w:t>
      </w:r>
    </w:hyperlink>
  </w:p>
  <w:p w14:paraId="1320A43B" w14:textId="67A98709" w:rsidR="00C01390" w:rsidRPr="005307D4" w:rsidRDefault="00C01390">
    <w:pPr>
      <w:pStyle w:val="Footer"/>
      <w:rPr>
        <w:sz w:val="40"/>
        <w:szCs w:val="40"/>
      </w:rPr>
    </w:pPr>
    <w:r w:rsidRPr="005307D4">
      <w:rPr>
        <w:noProof/>
        <w:color w:val="002060"/>
        <w:sz w:val="40"/>
        <w:szCs w:val="40"/>
      </w:rPr>
      <mc:AlternateContent>
        <mc:Choice Requires="wps">
          <w:drawing>
            <wp:anchor distT="0" distB="0" distL="114300" distR="114300" simplePos="0" relativeHeight="251659264" behindDoc="0" locked="0" layoutInCell="1" allowOverlap="1" wp14:anchorId="4375CFC9" wp14:editId="1E79DEF8">
              <wp:simplePos x="0" y="0"/>
              <wp:positionH relativeFrom="margin">
                <wp:posOffset>-467995</wp:posOffset>
              </wp:positionH>
              <wp:positionV relativeFrom="paragraph">
                <wp:posOffset>147955</wp:posOffset>
              </wp:positionV>
              <wp:extent cx="6648450" cy="101600"/>
              <wp:effectExtent l="0" t="0" r="19050" b="12700"/>
              <wp:wrapNone/>
              <wp:docPr id="1795109249" name="Rectangle 6"/>
              <wp:cNvGraphicFramePr/>
              <a:graphic xmlns:a="http://schemas.openxmlformats.org/drawingml/2006/main">
                <a:graphicData uri="http://schemas.microsoft.com/office/word/2010/wordprocessingShape">
                  <wps:wsp>
                    <wps:cNvSpPr/>
                    <wps:spPr>
                      <a:xfrm>
                        <a:off x="0" y="0"/>
                        <a:ext cx="6648450" cy="101600"/>
                      </a:xfrm>
                      <a:prstGeom prst="rect">
                        <a:avLst/>
                      </a:prstGeom>
                      <a:solidFill>
                        <a:srgbClr val="00206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B8A09" id="Rectangle 6" o:spid="_x0000_s1026" style="position:absolute;margin-left:-36.85pt;margin-top:11.65pt;width:523.5pt;height: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" fillcolor="#002060" strokecolor="#030e13 [484]" strokeweight="1.5pt">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77CE9" w14:textId="77777777" w:rsidR="00714AD1" w:rsidRDefault="00714AD1" w:rsidP="003E7AC8">
      <w:pPr>
        <w:spacing w:after="0" w:line="240" w:lineRule="auto"/>
      </w:pPr>
      <w:r>
        <w:separator/>
      </w:r>
    </w:p>
  </w:footnote>
  <w:footnote w:type="continuationSeparator" w:id="0">
    <w:p w14:paraId="36665444" w14:textId="77777777" w:rsidR="00714AD1" w:rsidRDefault="00714AD1" w:rsidP="003E7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09727" w14:textId="6C460E03" w:rsidR="003E7AC8" w:rsidRDefault="003E7AC8">
    <w:pPr>
      <w:pStyle w:val="Header"/>
    </w:pPr>
    <w:r>
      <w:rPr>
        <w:noProof/>
      </w:rPr>
      <w:drawing>
        <wp:inline distT="0" distB="0" distL="0" distR="0" wp14:anchorId="4533A2F8" wp14:editId="1D6AB5F7">
          <wp:extent cx="1176000" cy="720000"/>
          <wp:effectExtent l="0" t="0" r="5715" b="4445"/>
          <wp:docPr id="853866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000" cy="72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500F9"/>
    <w:multiLevelType w:val="hybridMultilevel"/>
    <w:tmpl w:val="F5E63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9742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C8"/>
    <w:rsid w:val="00025507"/>
    <w:rsid w:val="000C61FB"/>
    <w:rsid w:val="000D1A8D"/>
    <w:rsid w:val="000E4CA6"/>
    <w:rsid w:val="000F1894"/>
    <w:rsid w:val="00172E30"/>
    <w:rsid w:val="00182E17"/>
    <w:rsid w:val="001D2101"/>
    <w:rsid w:val="00200307"/>
    <w:rsid w:val="002144C3"/>
    <w:rsid w:val="00220F5A"/>
    <w:rsid w:val="00232985"/>
    <w:rsid w:val="002F0001"/>
    <w:rsid w:val="002F4763"/>
    <w:rsid w:val="00313C60"/>
    <w:rsid w:val="003501D9"/>
    <w:rsid w:val="00383D14"/>
    <w:rsid w:val="003E7AC8"/>
    <w:rsid w:val="004165B9"/>
    <w:rsid w:val="00422DA1"/>
    <w:rsid w:val="004B6A81"/>
    <w:rsid w:val="004B75D5"/>
    <w:rsid w:val="004E4828"/>
    <w:rsid w:val="004E55E6"/>
    <w:rsid w:val="005307D4"/>
    <w:rsid w:val="00595FD2"/>
    <w:rsid w:val="005A2CBF"/>
    <w:rsid w:val="005A45E9"/>
    <w:rsid w:val="005F7396"/>
    <w:rsid w:val="006042E0"/>
    <w:rsid w:val="00614318"/>
    <w:rsid w:val="006E774F"/>
    <w:rsid w:val="006F3AC3"/>
    <w:rsid w:val="00714AD1"/>
    <w:rsid w:val="00715CB3"/>
    <w:rsid w:val="00772265"/>
    <w:rsid w:val="00772E8B"/>
    <w:rsid w:val="00787579"/>
    <w:rsid w:val="007A0325"/>
    <w:rsid w:val="007D5623"/>
    <w:rsid w:val="0085644A"/>
    <w:rsid w:val="00856D58"/>
    <w:rsid w:val="00865869"/>
    <w:rsid w:val="008A6BDF"/>
    <w:rsid w:val="008A6CDF"/>
    <w:rsid w:val="008B1F73"/>
    <w:rsid w:val="008D5C31"/>
    <w:rsid w:val="008E6276"/>
    <w:rsid w:val="00902556"/>
    <w:rsid w:val="00960203"/>
    <w:rsid w:val="00965922"/>
    <w:rsid w:val="00A11531"/>
    <w:rsid w:val="00AB5086"/>
    <w:rsid w:val="00AD3ECC"/>
    <w:rsid w:val="00AD5E64"/>
    <w:rsid w:val="00B240F2"/>
    <w:rsid w:val="00BB5508"/>
    <w:rsid w:val="00BE00AC"/>
    <w:rsid w:val="00C0061A"/>
    <w:rsid w:val="00C01390"/>
    <w:rsid w:val="00C1268C"/>
    <w:rsid w:val="00C17E3D"/>
    <w:rsid w:val="00C940BA"/>
    <w:rsid w:val="00CD5401"/>
    <w:rsid w:val="00CD6CB8"/>
    <w:rsid w:val="00D40599"/>
    <w:rsid w:val="00DB6B23"/>
    <w:rsid w:val="00DC2359"/>
    <w:rsid w:val="00DE3842"/>
    <w:rsid w:val="00E73F40"/>
    <w:rsid w:val="00E83FD6"/>
    <w:rsid w:val="00EB6F03"/>
    <w:rsid w:val="00F1328B"/>
    <w:rsid w:val="00FE19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E5688"/>
  <w15:chartTrackingRefBased/>
  <w15:docId w15:val="{A9C0A07F-FF03-4F90-9DC0-8E95035FC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7A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7A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7A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7A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7A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7A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7A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7A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7A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A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7A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7A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7A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7A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7A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7A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7A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7AC8"/>
    <w:rPr>
      <w:rFonts w:eastAsiaTheme="majorEastAsia" w:cstheme="majorBidi"/>
      <w:color w:val="272727" w:themeColor="text1" w:themeTint="D8"/>
    </w:rPr>
  </w:style>
  <w:style w:type="paragraph" w:styleId="Title">
    <w:name w:val="Title"/>
    <w:basedOn w:val="Normal"/>
    <w:next w:val="Normal"/>
    <w:link w:val="TitleChar"/>
    <w:uiPriority w:val="10"/>
    <w:qFormat/>
    <w:rsid w:val="003E7A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7A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7A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7A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7AC8"/>
    <w:pPr>
      <w:spacing w:before="160"/>
      <w:jc w:val="center"/>
    </w:pPr>
    <w:rPr>
      <w:i/>
      <w:iCs/>
      <w:color w:val="404040" w:themeColor="text1" w:themeTint="BF"/>
    </w:rPr>
  </w:style>
  <w:style w:type="character" w:customStyle="1" w:styleId="QuoteChar">
    <w:name w:val="Quote Char"/>
    <w:basedOn w:val="DefaultParagraphFont"/>
    <w:link w:val="Quote"/>
    <w:uiPriority w:val="29"/>
    <w:rsid w:val="003E7AC8"/>
    <w:rPr>
      <w:i/>
      <w:iCs/>
      <w:color w:val="404040" w:themeColor="text1" w:themeTint="BF"/>
    </w:rPr>
  </w:style>
  <w:style w:type="paragraph" w:styleId="ListParagraph">
    <w:name w:val="List Paragraph"/>
    <w:basedOn w:val="Normal"/>
    <w:uiPriority w:val="34"/>
    <w:qFormat/>
    <w:rsid w:val="003E7AC8"/>
    <w:pPr>
      <w:ind w:left="720"/>
      <w:contextualSpacing/>
    </w:pPr>
  </w:style>
  <w:style w:type="character" w:styleId="IntenseEmphasis">
    <w:name w:val="Intense Emphasis"/>
    <w:basedOn w:val="DefaultParagraphFont"/>
    <w:uiPriority w:val="21"/>
    <w:qFormat/>
    <w:rsid w:val="003E7AC8"/>
    <w:rPr>
      <w:i/>
      <w:iCs/>
      <w:color w:val="0F4761" w:themeColor="accent1" w:themeShade="BF"/>
    </w:rPr>
  </w:style>
  <w:style w:type="paragraph" w:styleId="IntenseQuote">
    <w:name w:val="Intense Quote"/>
    <w:basedOn w:val="Normal"/>
    <w:next w:val="Normal"/>
    <w:link w:val="IntenseQuoteChar"/>
    <w:uiPriority w:val="30"/>
    <w:qFormat/>
    <w:rsid w:val="003E7A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7AC8"/>
    <w:rPr>
      <w:i/>
      <w:iCs/>
      <w:color w:val="0F4761" w:themeColor="accent1" w:themeShade="BF"/>
    </w:rPr>
  </w:style>
  <w:style w:type="character" w:styleId="IntenseReference">
    <w:name w:val="Intense Reference"/>
    <w:basedOn w:val="DefaultParagraphFont"/>
    <w:uiPriority w:val="32"/>
    <w:qFormat/>
    <w:rsid w:val="003E7AC8"/>
    <w:rPr>
      <w:b/>
      <w:bCs/>
      <w:smallCaps/>
      <w:color w:val="0F4761" w:themeColor="accent1" w:themeShade="BF"/>
      <w:spacing w:val="5"/>
    </w:rPr>
  </w:style>
  <w:style w:type="paragraph" w:styleId="Header">
    <w:name w:val="header"/>
    <w:basedOn w:val="Normal"/>
    <w:link w:val="HeaderChar"/>
    <w:uiPriority w:val="99"/>
    <w:unhideWhenUsed/>
    <w:rsid w:val="003E7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7AC8"/>
  </w:style>
  <w:style w:type="paragraph" w:styleId="Footer">
    <w:name w:val="footer"/>
    <w:basedOn w:val="Normal"/>
    <w:link w:val="FooterChar"/>
    <w:uiPriority w:val="99"/>
    <w:unhideWhenUsed/>
    <w:rsid w:val="003E7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7AC8"/>
  </w:style>
  <w:style w:type="character" w:styleId="Hyperlink">
    <w:name w:val="Hyperlink"/>
    <w:basedOn w:val="DefaultParagraphFont"/>
    <w:uiPriority w:val="99"/>
    <w:unhideWhenUsed/>
    <w:rsid w:val="00CD6CB8"/>
    <w:rPr>
      <w:color w:val="467886" w:themeColor="hyperlink"/>
      <w:u w:val="single"/>
    </w:rPr>
  </w:style>
  <w:style w:type="character" w:styleId="UnresolvedMention">
    <w:name w:val="Unresolved Mention"/>
    <w:basedOn w:val="DefaultParagraphFont"/>
    <w:uiPriority w:val="99"/>
    <w:semiHidden/>
    <w:unhideWhenUsed/>
    <w:rsid w:val="00CD6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ail@frazerkidd.co.uk" TargetMode="External"/><Relationship Id="rId1" Type="http://schemas.openxmlformats.org/officeDocument/2006/relationships/hyperlink" Target="http://www.frazerkidd.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250</Words>
  <Characters>1388</Characters>
  <Application>Microsoft Office Word</Application>
  <DocSecurity>0</DocSecurity>
  <Lines>81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Brady</dc:creator>
  <cp:keywords/>
  <dc:description/>
  <cp:lastModifiedBy>Scott McKinney</cp:lastModifiedBy>
  <cp:revision>4</cp:revision>
  <cp:lastPrinted>2026-05-27T11:18:00Z</cp:lastPrinted>
  <dcterms:created xsi:type="dcterms:W3CDTF">2026-06-03T15:19:00Z</dcterms:created>
  <dcterms:modified xsi:type="dcterms:W3CDTF">2026-06-04T08:32:00Z</dcterms:modified>
</cp:coreProperties>
</file>